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9BCB4" w14:textId="78F099D8" w:rsidR="007D7647" w:rsidRDefault="00607BB0" w:rsidP="007D7647">
      <w:pPr>
        <w:pStyle w:val="NCEACPHeading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DDF043" wp14:editId="1B1A047D">
                <wp:simplePos x="0" y="0"/>
                <wp:positionH relativeFrom="column">
                  <wp:posOffset>5090551</wp:posOffset>
                </wp:positionH>
                <wp:positionV relativeFrom="paragraph">
                  <wp:posOffset>-696351</wp:posOffset>
                </wp:positionV>
                <wp:extent cx="1198880" cy="82296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78DF6" w14:textId="77777777" w:rsidR="000F2FB0" w:rsidRPr="007E04AF" w:rsidRDefault="000F2FB0" w:rsidP="007D764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E04A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NZQA Approved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DF04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0.85pt;margin-top:-54.85pt;width:94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" filled="f" stroked="f">
                <v:textbox inset=",7.2pt,,7.2pt">
                  <w:txbxContent>
                    <w:p w14:paraId="15978DF6" w14:textId="77777777" w:rsidR="000F2FB0" w:rsidRPr="007E04AF" w:rsidRDefault="000F2FB0" w:rsidP="007D764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E04AF">
                        <w:rPr>
                          <w:rFonts w:ascii="Arial" w:hAnsi="Arial" w:cs="Arial"/>
                          <w:sz w:val="32"/>
                          <w:szCs w:val="32"/>
                        </w:rPr>
                        <w:t>NZQA Approved</w:t>
                      </w:r>
                    </w:p>
                  </w:txbxContent>
                </v:textbox>
              </v:shape>
            </w:pict>
          </mc:Fallback>
        </mc:AlternateContent>
      </w:r>
      <w:r w:rsidR="00DF6270">
        <w:rPr>
          <w:noProof/>
          <w:lang w:val="en-NZ" w:eastAsia="en-NZ"/>
        </w:rPr>
        <w:drawing>
          <wp:inline distT="0" distB="0" distL="0" distR="0" wp14:anchorId="4E43A356" wp14:editId="414AFE3C">
            <wp:extent cx="501015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0561" w14:textId="77777777" w:rsidR="007D7647" w:rsidRDefault="006F06EE" w:rsidP="007D7647">
      <w:pPr>
        <w:pStyle w:val="NCEACPHeading1"/>
      </w:pPr>
      <w:r w:rsidRPr="00607BB0">
        <w:rPr>
          <w:highlight w:val="yellow"/>
        </w:rPr>
        <w:t>Remote</w:t>
      </w:r>
      <w:r>
        <w:t xml:space="preserve"> </w:t>
      </w:r>
      <w:r w:rsidR="007D7647">
        <w:t>Internal Assessment Resource</w:t>
      </w:r>
    </w:p>
    <w:p w14:paraId="557038B9" w14:textId="77777777" w:rsidR="007D7647" w:rsidRPr="00411BDA" w:rsidRDefault="007D7647" w:rsidP="007D7647">
      <w:pPr>
        <w:pStyle w:val="NCEACPHeading1"/>
      </w:pPr>
      <w:r>
        <w:t>Physical Education Level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7D7647" w14:paraId="0D5707E8" w14:textId="77777777" w:rsidTr="007D7647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3CECEB" w14:textId="77777777" w:rsidR="007D7647" w:rsidRDefault="007D7647" w:rsidP="007D7647">
            <w:pPr>
              <w:pStyle w:val="NCEACPbodytextcentered"/>
            </w:pPr>
            <w:r>
              <w:t xml:space="preserve">This resource supports </w:t>
            </w:r>
            <w:r w:rsidR="007C0495" w:rsidRPr="007C0495">
              <w:rPr>
                <w:highlight w:val="yellow"/>
              </w:rPr>
              <w:t>remote</w:t>
            </w:r>
            <w:r w:rsidR="007C0495">
              <w:t xml:space="preserve"> </w:t>
            </w:r>
            <w:r>
              <w:t>assessment against:</w:t>
            </w:r>
          </w:p>
          <w:p w14:paraId="3559D9CD" w14:textId="77777777" w:rsidR="007D7647" w:rsidRDefault="007D7647" w:rsidP="007D7647">
            <w:pPr>
              <w:pStyle w:val="NCEACPbodytext2"/>
            </w:pPr>
            <w:r>
              <w:t>Achievement Standard 91500</w:t>
            </w:r>
          </w:p>
          <w:p w14:paraId="53054C90" w14:textId="77777777" w:rsidR="007D7647" w:rsidRPr="00102D99" w:rsidRDefault="007D7647" w:rsidP="007D7647">
            <w:pPr>
              <w:pStyle w:val="NCEACPbodytext2"/>
            </w:pPr>
            <w:r w:rsidRPr="00220529">
              <w:rPr>
                <w:lang w:val="en-GB"/>
              </w:rPr>
              <w:t>Evaluate the effectiveness of a performance improvement programme</w:t>
            </w:r>
            <w:r w:rsidRPr="00220529">
              <w:rPr>
                <w:szCs w:val="28"/>
                <w:lang w:val="en-GB"/>
              </w:rPr>
              <w:t xml:space="preserve"> </w:t>
            </w:r>
          </w:p>
        </w:tc>
      </w:tr>
      <w:tr w:rsidR="007D7647" w:rsidRPr="00E126CC" w14:paraId="7B82E7C6" w14:textId="77777777" w:rsidTr="007D7647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D70FB8" w14:textId="77777777" w:rsidR="007D7647" w:rsidRPr="00E126CC" w:rsidRDefault="007D7647" w:rsidP="007D7647">
            <w:pPr>
              <w:pStyle w:val="NCEACPbodytext2bold"/>
            </w:pPr>
            <w:r w:rsidRPr="00E126CC">
              <w:t xml:space="preserve">Resource title: </w:t>
            </w:r>
            <w:r>
              <w:rPr>
                <w:bCs/>
              </w:rPr>
              <w:t xml:space="preserve">Better than before? </w:t>
            </w:r>
          </w:p>
        </w:tc>
      </w:tr>
      <w:tr w:rsidR="007D7647" w14:paraId="43000C9E" w14:textId="77777777" w:rsidTr="007D7647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8028047" w14:textId="77777777" w:rsidR="007D7647" w:rsidRDefault="007D7647" w:rsidP="007D7647">
            <w:pPr>
              <w:pStyle w:val="NCEACPbodytext2"/>
            </w:pPr>
            <w:r>
              <w:t>4 credits</w:t>
            </w:r>
          </w:p>
        </w:tc>
      </w:tr>
      <w:tr w:rsidR="007D7647" w14:paraId="2BD9460D" w14:textId="77777777" w:rsidTr="007D7647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73F0E7A8" w14:textId="77777777" w:rsidR="007D7647" w:rsidRPr="001657CC" w:rsidRDefault="007D7647" w:rsidP="007D7647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US"/>
              </w:rPr>
            </w:pPr>
            <w:r w:rsidRPr="001657CC">
              <w:rPr>
                <w:rFonts w:cs="Arial"/>
                <w:lang w:val="en-US"/>
              </w:rPr>
              <w:t>This resource:</w:t>
            </w:r>
          </w:p>
          <w:p w14:paraId="7BF40533" w14:textId="77777777" w:rsidR="007D7647" w:rsidRPr="001657CC" w:rsidRDefault="007D7647" w:rsidP="007D7647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1657CC">
              <w:rPr>
                <w:rFonts w:cs="Arial"/>
                <w:lang w:val="en-US"/>
              </w:rPr>
              <w:t xml:space="preserve">Clarifies the requirements of the </w:t>
            </w:r>
            <w:r w:rsidR="00254329" w:rsidRPr="001657CC">
              <w:rPr>
                <w:rFonts w:cs="Arial"/>
                <w:lang w:val="en-US"/>
              </w:rPr>
              <w:t>s</w:t>
            </w:r>
            <w:r w:rsidRPr="001657CC">
              <w:rPr>
                <w:rFonts w:cs="Arial"/>
                <w:lang w:val="en-US"/>
              </w:rPr>
              <w:t>tandard</w:t>
            </w:r>
            <w:r w:rsidR="006F06EE">
              <w:rPr>
                <w:rFonts w:cs="Arial"/>
                <w:lang w:val="en-US"/>
              </w:rPr>
              <w:t xml:space="preserve"> when assessed remotely</w:t>
            </w:r>
          </w:p>
          <w:p w14:paraId="5B786864" w14:textId="77777777" w:rsidR="007D7647" w:rsidRPr="001657CC" w:rsidRDefault="007D7647" w:rsidP="007D7647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1657CC">
              <w:rPr>
                <w:rFonts w:cs="Arial"/>
                <w:lang w:val="en-US"/>
              </w:rPr>
              <w:t xml:space="preserve">Supports good </w:t>
            </w:r>
            <w:r w:rsidR="007C0495" w:rsidRPr="007C0495">
              <w:rPr>
                <w:rFonts w:cs="Arial"/>
                <w:highlight w:val="yellow"/>
                <w:lang w:val="en-US"/>
              </w:rPr>
              <w:t>remote</w:t>
            </w:r>
            <w:r w:rsidR="007C0495">
              <w:rPr>
                <w:rFonts w:cs="Arial"/>
                <w:lang w:val="en-US"/>
              </w:rPr>
              <w:t xml:space="preserve"> </w:t>
            </w:r>
            <w:r w:rsidRPr="001657CC">
              <w:rPr>
                <w:rFonts w:cs="Arial"/>
                <w:lang w:val="en-US"/>
              </w:rPr>
              <w:t>assessment practice</w:t>
            </w:r>
          </w:p>
          <w:p w14:paraId="3549AFB4" w14:textId="77777777" w:rsidR="007D7647" w:rsidRPr="001657CC" w:rsidRDefault="007D7647" w:rsidP="007D7647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1657CC">
              <w:rPr>
                <w:rFonts w:cs="Arial"/>
                <w:lang w:val="en-US"/>
              </w:rPr>
              <w:t>Should be subjected to the school’s usual assessment quality assurance process</w:t>
            </w:r>
          </w:p>
          <w:p w14:paraId="66E64B07" w14:textId="77777777" w:rsidR="007D7647" w:rsidRPr="001657CC" w:rsidRDefault="007D7647" w:rsidP="007D7647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1657CC">
              <w:rPr>
                <w:rFonts w:cs="Arial"/>
                <w:lang w:val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496139E3" w14:textId="77777777" w:rsidR="007D7647" w:rsidRDefault="007D7647" w:rsidP="007D7647"/>
    <w:tbl>
      <w:tblPr>
        <w:tblW w:w="5286" w:type="pct"/>
        <w:tblLook w:val="01E0" w:firstRow="1" w:lastRow="1" w:firstColumn="1" w:lastColumn="1" w:noHBand="0" w:noVBand="0"/>
      </w:tblPr>
      <w:tblGrid>
        <w:gridCol w:w="2686"/>
        <w:gridCol w:w="6103"/>
      </w:tblGrid>
      <w:tr w:rsidR="007D7647" w14:paraId="059D7BF1" w14:textId="77777777" w:rsidTr="00607BB0">
        <w:tc>
          <w:tcPr>
            <w:tcW w:w="1528" w:type="pct"/>
            <w:shd w:val="clear" w:color="auto" w:fill="auto"/>
          </w:tcPr>
          <w:p w14:paraId="31F69926" w14:textId="77777777" w:rsidR="007D7647" w:rsidRDefault="007D7647" w:rsidP="009170FF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472" w:type="pct"/>
            <w:shd w:val="clear" w:color="auto" w:fill="auto"/>
          </w:tcPr>
          <w:p w14:paraId="5C5E1EEB" w14:textId="77777777" w:rsidR="007D7647" w:rsidRPr="00982501" w:rsidRDefault="005E27E1" w:rsidP="007D7647">
            <w:pPr>
              <w:pStyle w:val="NCEACPbodytextcentered"/>
              <w:jc w:val="left"/>
            </w:pPr>
            <w:r w:rsidRPr="00607BB0">
              <w:rPr>
                <w:highlight w:val="yellow"/>
              </w:rPr>
              <w:t>Originally published</w:t>
            </w:r>
            <w:r>
              <w:t xml:space="preserve"> </w:t>
            </w:r>
            <w:r w:rsidR="007D7647" w:rsidRPr="00982501">
              <w:t>December 2012</w:t>
            </w:r>
            <w:r>
              <w:t xml:space="preserve"> </w:t>
            </w:r>
            <w:r w:rsidRPr="00607BB0">
              <w:rPr>
                <w:highlight w:val="yellow"/>
              </w:rPr>
              <w:t>and edited April 2020</w:t>
            </w:r>
          </w:p>
          <w:p w14:paraId="21D50E97" w14:textId="7C2A021C" w:rsidR="007D7647" w:rsidRDefault="007D7647" w:rsidP="007D7647">
            <w:pPr>
              <w:pStyle w:val="NCEACPbodytextcentered"/>
              <w:jc w:val="left"/>
            </w:pPr>
            <w:r w:rsidRPr="00982501">
              <w:t xml:space="preserve">To support internal assessment </w:t>
            </w:r>
            <w:r w:rsidR="005E27E1" w:rsidRPr="00607BB0">
              <w:rPr>
                <w:highlight w:val="yellow"/>
              </w:rPr>
              <w:t>due to COVID-19</w:t>
            </w:r>
          </w:p>
        </w:tc>
      </w:tr>
      <w:tr w:rsidR="007D7647" w14:paraId="0E6604CF" w14:textId="77777777" w:rsidTr="00607BB0">
        <w:trPr>
          <w:trHeight w:val="317"/>
        </w:trPr>
        <w:tc>
          <w:tcPr>
            <w:tcW w:w="1528" w:type="pct"/>
            <w:shd w:val="clear" w:color="auto" w:fill="auto"/>
          </w:tcPr>
          <w:p w14:paraId="05A8922A" w14:textId="77777777" w:rsidR="007D7647" w:rsidRDefault="007D7647" w:rsidP="007D7647">
            <w:pPr>
              <w:pStyle w:val="NCEACPbodytextcentered"/>
              <w:jc w:val="left"/>
            </w:pPr>
            <w:r w:rsidRPr="008104A0">
              <w:rPr>
                <w:lang w:val="en-GB"/>
              </w:rPr>
              <w:t>Quality assurance status</w:t>
            </w:r>
          </w:p>
        </w:tc>
        <w:tc>
          <w:tcPr>
            <w:tcW w:w="3472" w:type="pct"/>
            <w:shd w:val="clear" w:color="auto" w:fill="auto"/>
          </w:tcPr>
          <w:p w14:paraId="2EFBFEEB" w14:textId="77777777" w:rsidR="00254329" w:rsidRDefault="007D7647" w:rsidP="002D765E">
            <w:pPr>
              <w:pStyle w:val="NCEACPbodytextleft"/>
              <w:rPr>
                <w:lang w:val="en-GB"/>
              </w:rPr>
            </w:pPr>
            <w:r w:rsidRPr="008104A0">
              <w:rPr>
                <w:lang w:val="en-GB"/>
              </w:rPr>
              <w:t>These materials have been quality assured by NZQA.</w:t>
            </w:r>
            <w:r>
              <w:rPr>
                <w:lang w:val="en-GB"/>
              </w:rPr>
              <w:t xml:space="preserve"> </w:t>
            </w:r>
          </w:p>
          <w:p w14:paraId="146F56EA" w14:textId="39DDD1F0" w:rsidR="007D7647" w:rsidRPr="00982501" w:rsidRDefault="007D7647" w:rsidP="009170FF">
            <w:pPr>
              <w:pStyle w:val="NCEACPbodytextleft"/>
              <w:rPr>
                <w:lang w:val="en-GB"/>
              </w:rPr>
            </w:pPr>
            <w:r>
              <w:rPr>
                <w:lang w:val="en-GB"/>
              </w:rPr>
              <w:t>NZQA Approved n</w:t>
            </w:r>
            <w:r w:rsidRPr="008104A0">
              <w:rPr>
                <w:lang w:val="en-GB"/>
              </w:rPr>
              <w:t xml:space="preserve">umber </w:t>
            </w:r>
            <w:r w:rsidR="001B57CE" w:rsidRPr="001B57CE">
              <w:rPr>
                <w:lang w:val="en-GB"/>
              </w:rPr>
              <w:t>A</w:t>
            </w:r>
            <w:r w:rsidR="001B57CE">
              <w:rPr>
                <w:lang w:val="en-GB"/>
              </w:rPr>
              <w:t>-</w:t>
            </w:r>
            <w:r w:rsidR="001B57CE" w:rsidRPr="001B57CE">
              <w:rPr>
                <w:lang w:val="en-GB"/>
              </w:rPr>
              <w:t>A</w:t>
            </w:r>
            <w:r w:rsidR="001B57CE">
              <w:rPr>
                <w:lang w:val="en-GB"/>
              </w:rPr>
              <w:t>-</w:t>
            </w:r>
            <w:r w:rsidR="001B57CE" w:rsidRPr="001B57CE">
              <w:rPr>
                <w:lang w:val="en-GB"/>
              </w:rPr>
              <w:t>5</w:t>
            </w:r>
            <w:r w:rsidR="001B57CE">
              <w:rPr>
                <w:lang w:val="en-GB"/>
              </w:rPr>
              <w:t>-</w:t>
            </w:r>
            <w:r w:rsidR="001B57CE" w:rsidRPr="001B57CE">
              <w:rPr>
                <w:lang w:val="en-GB"/>
              </w:rPr>
              <w:t>2020</w:t>
            </w:r>
            <w:r w:rsidR="001B57CE">
              <w:rPr>
                <w:lang w:val="en-GB"/>
              </w:rPr>
              <w:t>-</w:t>
            </w:r>
            <w:r w:rsidR="001B57CE" w:rsidRPr="001B57CE">
              <w:rPr>
                <w:lang w:val="en-GB"/>
              </w:rPr>
              <w:t>91500</w:t>
            </w:r>
            <w:r w:rsidR="001B57CE">
              <w:rPr>
                <w:lang w:val="en-GB"/>
              </w:rPr>
              <w:t>-</w:t>
            </w:r>
            <w:r w:rsidR="001B57CE" w:rsidRPr="001B57CE">
              <w:rPr>
                <w:lang w:val="en-GB"/>
              </w:rPr>
              <w:t>01</w:t>
            </w:r>
            <w:r w:rsidR="001B57CE">
              <w:rPr>
                <w:lang w:val="en-GB"/>
              </w:rPr>
              <w:t>-</w:t>
            </w:r>
            <w:r w:rsidR="001B57CE" w:rsidRPr="001B57CE">
              <w:rPr>
                <w:lang w:val="en-GB"/>
              </w:rPr>
              <w:t>6452</w:t>
            </w:r>
          </w:p>
        </w:tc>
      </w:tr>
      <w:tr w:rsidR="007D7647" w14:paraId="0C496BE8" w14:textId="77777777" w:rsidTr="00607BB0">
        <w:tc>
          <w:tcPr>
            <w:tcW w:w="1528" w:type="pct"/>
            <w:shd w:val="clear" w:color="auto" w:fill="auto"/>
          </w:tcPr>
          <w:p w14:paraId="7AD33CB5" w14:textId="77777777" w:rsidR="007D7647" w:rsidRDefault="007D7647" w:rsidP="007D7647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472" w:type="pct"/>
            <w:shd w:val="clear" w:color="auto" w:fill="auto"/>
          </w:tcPr>
          <w:p w14:paraId="14CCDED9" w14:textId="77777777" w:rsidR="007D7647" w:rsidRDefault="007D7647" w:rsidP="007D7647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14:paraId="128DDE50" w14:textId="77777777" w:rsidR="007D7647" w:rsidRDefault="007D7647" w:rsidP="007D7647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  <w:p w14:paraId="67964E5E" w14:textId="77777777" w:rsidR="007D7647" w:rsidRDefault="007D7647" w:rsidP="007D7647">
            <w:pPr>
              <w:pStyle w:val="NCEACPbodytextcentered"/>
              <w:jc w:val="left"/>
            </w:pPr>
          </w:p>
        </w:tc>
      </w:tr>
    </w:tbl>
    <w:p w14:paraId="77BD4B24" w14:textId="77777777" w:rsidR="00357E67" w:rsidRPr="007D7647" w:rsidRDefault="00357E67" w:rsidP="0035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GB"/>
        </w:rPr>
      </w:pPr>
      <w:r w:rsidRPr="007D7647">
        <w:rPr>
          <w:rFonts w:ascii="Arial" w:hAnsi="Arial" w:cs="Arial"/>
          <w:b/>
          <w:sz w:val="32"/>
          <w:lang w:val="en-GB"/>
        </w:rPr>
        <w:t>Internal Assessment Resource</w:t>
      </w:r>
    </w:p>
    <w:p w14:paraId="33F89632" w14:textId="77777777" w:rsidR="00947023" w:rsidRPr="00220529" w:rsidRDefault="007D7647" w:rsidP="00357E67">
      <w:pPr>
        <w:pStyle w:val="NCEAHeadInfoL2"/>
        <w:shd w:val="clear" w:color="auto" w:fill="FFFFFF"/>
        <w:rPr>
          <w:b w:val="0"/>
          <w:noProof w:val="0"/>
          <w:szCs w:val="28"/>
          <w:lang w:val="en-GB"/>
        </w:rPr>
      </w:pPr>
      <w:r>
        <w:rPr>
          <w:lang w:val="en-GB"/>
        </w:rPr>
        <w:t>Achievement S</w:t>
      </w:r>
      <w:r w:rsidR="00357E67">
        <w:rPr>
          <w:lang w:val="en-GB"/>
        </w:rPr>
        <w:t xml:space="preserve">tandard </w:t>
      </w:r>
      <w:r w:rsidR="00357E67">
        <w:rPr>
          <w:shd w:val="clear" w:color="auto" w:fill="FFFFFF"/>
          <w:lang w:val="en-GB"/>
        </w:rPr>
        <w:t xml:space="preserve">Physical Education </w:t>
      </w:r>
      <w:r>
        <w:rPr>
          <w:noProof w:val="0"/>
          <w:lang w:val="en-GB"/>
        </w:rPr>
        <w:t>91500</w:t>
      </w:r>
      <w:r w:rsidR="00947023" w:rsidRPr="00220529">
        <w:rPr>
          <w:noProof w:val="0"/>
          <w:lang w:val="en-GB"/>
        </w:rPr>
        <w:t xml:space="preserve">: </w:t>
      </w:r>
      <w:r w:rsidR="00947023" w:rsidRPr="00220529">
        <w:rPr>
          <w:b w:val="0"/>
          <w:noProof w:val="0"/>
          <w:lang w:val="en-GB"/>
        </w:rPr>
        <w:t>Evaluate the effectiveness of a performance improvement programme</w:t>
      </w:r>
      <w:r w:rsidR="00947023" w:rsidRPr="00220529">
        <w:rPr>
          <w:b w:val="0"/>
          <w:noProof w:val="0"/>
          <w:szCs w:val="28"/>
          <w:lang w:val="en-GB"/>
        </w:rPr>
        <w:t xml:space="preserve"> </w:t>
      </w:r>
    </w:p>
    <w:p w14:paraId="62A6C837" w14:textId="77777777" w:rsidR="00947023" w:rsidRPr="00220529" w:rsidRDefault="00947023" w:rsidP="00BE5018">
      <w:pPr>
        <w:pStyle w:val="NCEAHeadInfoL2"/>
        <w:outlineLvl w:val="0"/>
        <w:rPr>
          <w:b w:val="0"/>
          <w:bCs/>
          <w:noProof w:val="0"/>
          <w:lang w:val="en-GB"/>
        </w:rPr>
      </w:pPr>
      <w:r w:rsidRPr="00220529">
        <w:rPr>
          <w:noProof w:val="0"/>
          <w:szCs w:val="28"/>
          <w:lang w:val="en-GB"/>
        </w:rPr>
        <w:t xml:space="preserve">Resource reference: </w:t>
      </w:r>
      <w:r w:rsidRPr="00220529">
        <w:rPr>
          <w:b w:val="0"/>
          <w:bCs/>
          <w:noProof w:val="0"/>
          <w:lang w:val="en-GB"/>
        </w:rPr>
        <w:t xml:space="preserve">Physical Education </w:t>
      </w:r>
      <w:r w:rsidRPr="00607BB0">
        <w:rPr>
          <w:b w:val="0"/>
          <w:bCs/>
          <w:noProof w:val="0"/>
          <w:highlight w:val="yellow"/>
          <w:lang w:val="en-GB"/>
        </w:rPr>
        <w:t>3.3A</w:t>
      </w:r>
      <w:r w:rsidR="00EB4438" w:rsidRPr="00607BB0">
        <w:rPr>
          <w:b w:val="0"/>
          <w:bCs/>
          <w:noProof w:val="0"/>
          <w:highlight w:val="yellow"/>
          <w:lang w:val="en-GB"/>
        </w:rPr>
        <w:t>R</w:t>
      </w:r>
    </w:p>
    <w:p w14:paraId="335BCDD5" w14:textId="77777777" w:rsidR="00947023" w:rsidRPr="00220529" w:rsidRDefault="00947023" w:rsidP="00BE5018">
      <w:pPr>
        <w:pStyle w:val="NCEAHeadInfoL2"/>
        <w:outlineLvl w:val="0"/>
        <w:rPr>
          <w:b w:val="0"/>
          <w:bCs/>
          <w:i/>
          <w:noProof w:val="0"/>
          <w:lang w:val="en-GB"/>
        </w:rPr>
      </w:pPr>
      <w:r w:rsidRPr="00220529">
        <w:rPr>
          <w:bCs/>
          <w:noProof w:val="0"/>
          <w:lang w:val="en-GB"/>
        </w:rPr>
        <w:t xml:space="preserve">Resource title: </w:t>
      </w:r>
      <w:r w:rsidR="00C06760">
        <w:rPr>
          <w:b w:val="0"/>
          <w:bCs/>
          <w:noProof w:val="0"/>
          <w:lang w:val="en-GB"/>
        </w:rPr>
        <w:t xml:space="preserve">Better than </w:t>
      </w:r>
      <w:r w:rsidR="007D7647">
        <w:rPr>
          <w:b w:val="0"/>
          <w:bCs/>
          <w:noProof w:val="0"/>
          <w:lang w:val="en-GB"/>
        </w:rPr>
        <w:t>b</w:t>
      </w:r>
      <w:r w:rsidR="00C06760">
        <w:rPr>
          <w:b w:val="0"/>
          <w:bCs/>
          <w:noProof w:val="0"/>
          <w:lang w:val="en-GB"/>
        </w:rPr>
        <w:t>efore?</w:t>
      </w:r>
      <w:r w:rsidRPr="00220529">
        <w:rPr>
          <w:b w:val="0"/>
          <w:bCs/>
          <w:noProof w:val="0"/>
          <w:lang w:val="en-GB"/>
        </w:rPr>
        <w:t xml:space="preserve"> </w:t>
      </w:r>
    </w:p>
    <w:p w14:paraId="63F434C6" w14:textId="77777777" w:rsidR="00947023" w:rsidRPr="00220529" w:rsidRDefault="00947023" w:rsidP="00BE5018">
      <w:pPr>
        <w:pStyle w:val="NCEAHeadInfoL2"/>
        <w:outlineLvl w:val="0"/>
        <w:rPr>
          <w:b w:val="0"/>
          <w:bCs/>
          <w:noProof w:val="0"/>
          <w:lang w:val="en-GB"/>
        </w:rPr>
      </w:pPr>
      <w:r w:rsidRPr="00220529">
        <w:rPr>
          <w:bCs/>
          <w:noProof w:val="0"/>
          <w:lang w:val="en-GB"/>
        </w:rPr>
        <w:t xml:space="preserve">Credits: </w:t>
      </w:r>
      <w:r w:rsidRPr="00220529">
        <w:rPr>
          <w:b w:val="0"/>
          <w:bCs/>
          <w:noProof w:val="0"/>
          <w:lang w:val="en-GB"/>
        </w:rPr>
        <w:t xml:space="preserve">4 </w:t>
      </w:r>
    </w:p>
    <w:p w14:paraId="2A998C50" w14:textId="77777777" w:rsidR="00947023" w:rsidRPr="00220529" w:rsidRDefault="00947023" w:rsidP="00BE5018">
      <w:pPr>
        <w:pStyle w:val="NCEAInstructionsbanner"/>
        <w:outlineLvl w:val="0"/>
        <w:rPr>
          <w:noProof w:val="0"/>
          <w:lang w:val="en-GB"/>
        </w:rPr>
      </w:pPr>
      <w:r w:rsidRPr="00220529">
        <w:rPr>
          <w:noProof w:val="0"/>
          <w:lang w:val="en-GB"/>
        </w:rPr>
        <w:t xml:space="preserve">Teacher </w:t>
      </w:r>
      <w:r w:rsidR="00AF10AA">
        <w:rPr>
          <w:noProof w:val="0"/>
          <w:lang w:val="en-GB"/>
        </w:rPr>
        <w:t>g</w:t>
      </w:r>
      <w:r w:rsidRPr="00220529">
        <w:rPr>
          <w:noProof w:val="0"/>
          <w:lang w:val="en-GB"/>
        </w:rPr>
        <w:t>uidelines</w:t>
      </w:r>
    </w:p>
    <w:p w14:paraId="5FA8A09E" w14:textId="77777777" w:rsidR="00947023" w:rsidRPr="00220529" w:rsidRDefault="00947023" w:rsidP="007D7647">
      <w:pPr>
        <w:pStyle w:val="NCEAbodytext"/>
        <w:rPr>
          <w:lang w:val="en-GB"/>
        </w:rPr>
      </w:pPr>
      <w:r w:rsidRPr="00220529">
        <w:rPr>
          <w:lang w:val="en-GB"/>
        </w:rPr>
        <w:t xml:space="preserve">The following guidelines are supplied to enable teachers to carry out valid and consistent assessment </w:t>
      </w:r>
      <w:r w:rsidR="007C0495" w:rsidRPr="007C0495">
        <w:rPr>
          <w:highlight w:val="yellow"/>
          <w:lang w:val="en-GB"/>
        </w:rPr>
        <w:t>in a remote learning environment</w:t>
      </w:r>
      <w:r w:rsidR="007C0495">
        <w:rPr>
          <w:lang w:val="en-GB"/>
        </w:rPr>
        <w:t xml:space="preserve"> </w:t>
      </w:r>
      <w:r w:rsidRPr="00220529">
        <w:rPr>
          <w:lang w:val="en-GB"/>
        </w:rPr>
        <w:t>using this internal assessment resource.</w:t>
      </w:r>
    </w:p>
    <w:p w14:paraId="6326B925" w14:textId="77777777" w:rsidR="00947023" w:rsidRPr="00220529" w:rsidRDefault="00947023" w:rsidP="007D7647">
      <w:pPr>
        <w:pStyle w:val="NCEAbodytext"/>
        <w:rPr>
          <w:lang w:val="en-GB"/>
        </w:rPr>
      </w:pPr>
      <w:r w:rsidRPr="00220529">
        <w:rPr>
          <w:lang w:val="en-GB"/>
        </w:rPr>
        <w:t>Teachers need to be very familiar with the outcome being assessed by Achievement</w:t>
      </w:r>
      <w:r w:rsidR="007D7647">
        <w:rPr>
          <w:lang w:val="en-GB"/>
        </w:rPr>
        <w:t xml:space="preserve"> Standard Physical Education 91500</w:t>
      </w:r>
      <w:r w:rsidRPr="00220529">
        <w:rPr>
          <w:lang w:val="en-GB"/>
        </w:rPr>
        <w:t>.</w:t>
      </w:r>
      <w:r w:rsidRPr="00220529">
        <w:rPr>
          <w:color w:val="FF0000"/>
          <w:lang w:val="en-GB"/>
        </w:rPr>
        <w:t xml:space="preserve"> </w:t>
      </w:r>
      <w:r w:rsidRPr="00220529">
        <w:rPr>
          <w:lang w:val="en-GB"/>
        </w:rPr>
        <w:t>The achievement criteria and the explanatory notes contain information, definitions, and requirements that are</w:t>
      </w:r>
      <w:r w:rsidR="002E32D8">
        <w:rPr>
          <w:lang w:val="en-GB"/>
        </w:rPr>
        <w:t xml:space="preserve"> crucial when interpreting the S</w:t>
      </w:r>
      <w:r w:rsidRPr="00220529">
        <w:rPr>
          <w:lang w:val="en-GB"/>
        </w:rPr>
        <w:t xml:space="preserve">tandard and assessing students against it. </w:t>
      </w:r>
    </w:p>
    <w:p w14:paraId="5F99A1EC" w14:textId="77777777" w:rsidR="00947023" w:rsidRPr="00220529" w:rsidRDefault="00947023" w:rsidP="00BE5018">
      <w:pPr>
        <w:pStyle w:val="NCEAL2heading"/>
        <w:outlineLvl w:val="0"/>
        <w:rPr>
          <w:noProof w:val="0"/>
          <w:lang w:val="en-GB"/>
        </w:rPr>
      </w:pPr>
      <w:r w:rsidRPr="00220529">
        <w:rPr>
          <w:noProof w:val="0"/>
          <w:lang w:val="en-GB"/>
        </w:rPr>
        <w:t xml:space="preserve">Context/setting </w:t>
      </w:r>
    </w:p>
    <w:p w14:paraId="23E5C0A4" w14:textId="77777777" w:rsidR="00947023" w:rsidRPr="00220529" w:rsidRDefault="00100774" w:rsidP="007D7647">
      <w:pPr>
        <w:pStyle w:val="NCEAbodytext"/>
        <w:rPr>
          <w:lang w:val="en-GB"/>
        </w:rPr>
      </w:pPr>
      <w:r>
        <w:rPr>
          <w:lang w:val="en-GB"/>
        </w:rPr>
        <w:t>This assessment activity requires students to</w:t>
      </w:r>
      <w:r w:rsidR="00A53310">
        <w:rPr>
          <w:lang w:val="en-GB"/>
        </w:rPr>
        <w:t xml:space="preserve"> </w:t>
      </w:r>
      <w:r>
        <w:rPr>
          <w:lang w:val="en-GB"/>
        </w:rPr>
        <w:t xml:space="preserve">evaluate the effectiveness </w:t>
      </w:r>
      <w:r w:rsidR="00B4295A">
        <w:rPr>
          <w:lang w:val="en-GB"/>
        </w:rPr>
        <w:t xml:space="preserve">of a performance improvement programme over time, so </w:t>
      </w:r>
      <w:r w:rsidR="00947023" w:rsidRPr="00220529">
        <w:rPr>
          <w:lang w:val="en-GB"/>
        </w:rPr>
        <w:t>at least several weeks</w:t>
      </w:r>
      <w:r w:rsidR="000427B5">
        <w:rPr>
          <w:lang w:val="en-GB"/>
        </w:rPr>
        <w:t xml:space="preserve"> need</w:t>
      </w:r>
      <w:r w:rsidR="00B4295A">
        <w:rPr>
          <w:lang w:val="en-GB"/>
        </w:rPr>
        <w:t xml:space="preserve"> to be allocated to it</w:t>
      </w:r>
      <w:r w:rsidR="00947023" w:rsidRPr="00220529">
        <w:rPr>
          <w:lang w:val="en-GB"/>
        </w:rPr>
        <w:t>.</w:t>
      </w:r>
    </w:p>
    <w:p w14:paraId="401C0841" w14:textId="77777777" w:rsidR="00F40CDC" w:rsidRDefault="00947023" w:rsidP="007D7647">
      <w:pPr>
        <w:pStyle w:val="NCEAbodytext"/>
        <w:rPr>
          <w:lang w:val="en-GB"/>
        </w:rPr>
      </w:pPr>
      <w:r w:rsidRPr="00220529">
        <w:rPr>
          <w:lang w:val="en-GB"/>
        </w:rPr>
        <w:t xml:space="preserve">The students </w:t>
      </w:r>
      <w:r w:rsidR="00BD1C1B">
        <w:rPr>
          <w:lang w:val="en-GB"/>
        </w:rPr>
        <w:t xml:space="preserve">will </w:t>
      </w:r>
      <w:r w:rsidRPr="00220529">
        <w:rPr>
          <w:lang w:val="en-GB"/>
        </w:rPr>
        <w:t xml:space="preserve">collect baseline information at the start of this </w:t>
      </w:r>
      <w:r w:rsidR="00652753">
        <w:rPr>
          <w:lang w:val="en-GB"/>
        </w:rPr>
        <w:t>activity</w:t>
      </w:r>
      <w:r w:rsidRPr="00220529">
        <w:rPr>
          <w:lang w:val="en-GB"/>
        </w:rPr>
        <w:t>. They</w:t>
      </w:r>
      <w:r w:rsidR="00BD1C1B">
        <w:rPr>
          <w:lang w:val="en-GB"/>
        </w:rPr>
        <w:t xml:space="preserve"> will</w:t>
      </w:r>
      <w:r w:rsidRPr="00220529">
        <w:rPr>
          <w:lang w:val="en-GB"/>
        </w:rPr>
        <w:t xml:space="preserve"> then participate in the </w:t>
      </w:r>
      <w:r w:rsidR="00652753">
        <w:rPr>
          <w:lang w:val="en-GB"/>
        </w:rPr>
        <w:t xml:space="preserve">performance improvement </w:t>
      </w:r>
      <w:r w:rsidRPr="00220529">
        <w:rPr>
          <w:lang w:val="en-GB"/>
        </w:rPr>
        <w:t xml:space="preserve">programme and at </w:t>
      </w:r>
      <w:r w:rsidR="00652753">
        <w:rPr>
          <w:lang w:val="en-GB"/>
        </w:rPr>
        <w:t>its</w:t>
      </w:r>
      <w:r w:rsidRPr="00220529">
        <w:rPr>
          <w:lang w:val="en-GB"/>
        </w:rPr>
        <w:t xml:space="preserve"> end reassess </w:t>
      </w:r>
      <w:r w:rsidR="004168FF">
        <w:rPr>
          <w:lang w:val="en-GB"/>
        </w:rPr>
        <w:t>their performance thro</w:t>
      </w:r>
      <w:r w:rsidR="008D3285">
        <w:rPr>
          <w:lang w:val="en-GB"/>
        </w:rPr>
        <w:t xml:space="preserve">ugh </w:t>
      </w:r>
      <w:r w:rsidR="000427B5">
        <w:rPr>
          <w:lang w:val="en-GB"/>
        </w:rPr>
        <w:t>their skills/ability/knowledge/</w:t>
      </w:r>
      <w:r w:rsidR="008D3285">
        <w:rPr>
          <w:lang w:val="en-GB"/>
        </w:rPr>
        <w:t>tactical awareness</w:t>
      </w:r>
      <w:r w:rsidRPr="00220529">
        <w:rPr>
          <w:lang w:val="en-GB"/>
        </w:rPr>
        <w:t xml:space="preserve">. </w:t>
      </w:r>
      <w:r w:rsidR="00652753">
        <w:rPr>
          <w:lang w:val="en-GB"/>
        </w:rPr>
        <w:t>Finally, they</w:t>
      </w:r>
      <w:r w:rsidRPr="00220529">
        <w:rPr>
          <w:lang w:val="en-GB"/>
        </w:rPr>
        <w:t xml:space="preserve"> </w:t>
      </w:r>
      <w:r w:rsidR="00BD1C1B">
        <w:rPr>
          <w:lang w:val="en-GB"/>
        </w:rPr>
        <w:t xml:space="preserve">will </w:t>
      </w:r>
      <w:r w:rsidRPr="00220529">
        <w:rPr>
          <w:lang w:val="en-GB"/>
        </w:rPr>
        <w:t xml:space="preserve">use </w:t>
      </w:r>
      <w:r w:rsidR="00F40CDC">
        <w:rPr>
          <w:lang w:val="en-GB"/>
        </w:rPr>
        <w:t xml:space="preserve">the </w:t>
      </w:r>
      <w:r w:rsidRPr="00220529">
        <w:rPr>
          <w:lang w:val="en-GB"/>
        </w:rPr>
        <w:t>evidence they have collected to evaluate the effectiveness of t</w:t>
      </w:r>
      <w:r w:rsidR="00F40CDC">
        <w:rPr>
          <w:lang w:val="en-GB"/>
        </w:rPr>
        <w:t>he programme and present their findings in the agreed format</w:t>
      </w:r>
      <w:r w:rsidRPr="00220529">
        <w:rPr>
          <w:lang w:val="en-GB"/>
        </w:rPr>
        <w:t>.</w:t>
      </w:r>
      <w:r w:rsidR="00B23AD6">
        <w:rPr>
          <w:lang w:val="en-GB"/>
        </w:rPr>
        <w:t xml:space="preserve"> </w:t>
      </w:r>
    </w:p>
    <w:p w14:paraId="0E7573B1" w14:textId="77777777" w:rsidR="00947023" w:rsidRPr="00220529" w:rsidRDefault="00947023" w:rsidP="007D7647">
      <w:pPr>
        <w:pStyle w:val="NCEAbodytext"/>
        <w:rPr>
          <w:lang w:val="en-GB"/>
        </w:rPr>
      </w:pPr>
      <w:r w:rsidRPr="00220529">
        <w:rPr>
          <w:lang w:val="en-GB"/>
        </w:rPr>
        <w:t>Before using th</w:t>
      </w:r>
      <w:r w:rsidR="00F40CDC">
        <w:rPr>
          <w:lang w:val="en-GB"/>
        </w:rPr>
        <w:t xml:space="preserve">is resource, </w:t>
      </w:r>
      <w:r w:rsidRPr="00220529">
        <w:rPr>
          <w:lang w:val="en-GB"/>
        </w:rPr>
        <w:t xml:space="preserve">select/develop/finalise an appropriate programme for performance improvement </w:t>
      </w:r>
      <w:r w:rsidR="00F40CDC">
        <w:rPr>
          <w:lang w:val="en-GB"/>
        </w:rPr>
        <w:t xml:space="preserve">in </w:t>
      </w:r>
      <w:r w:rsidR="00F00752">
        <w:rPr>
          <w:highlight w:val="yellow"/>
          <w:lang w:val="en-GB"/>
        </w:rPr>
        <w:t>long</w:t>
      </w:r>
      <w:r w:rsidR="007C0495" w:rsidRPr="007C0495">
        <w:rPr>
          <w:highlight w:val="yellow"/>
          <w:lang w:val="en-GB"/>
        </w:rPr>
        <w:t xml:space="preserve"> distance running</w:t>
      </w:r>
      <w:r w:rsidR="00F40CDC" w:rsidRPr="007C0495">
        <w:rPr>
          <w:highlight w:val="yellow"/>
          <w:lang w:val="en-GB"/>
        </w:rPr>
        <w:t xml:space="preserve"> or </w:t>
      </w:r>
      <w:r w:rsidR="000427B5" w:rsidRPr="007C0495">
        <w:rPr>
          <w:highlight w:val="yellow"/>
          <w:lang w:val="en-GB"/>
        </w:rPr>
        <w:t>an</w:t>
      </w:r>
      <w:r w:rsidRPr="007C0495">
        <w:rPr>
          <w:highlight w:val="yellow"/>
          <w:lang w:val="en-GB"/>
        </w:rPr>
        <w:t>other context</w:t>
      </w:r>
      <w:r w:rsidR="007C0495" w:rsidRPr="007C0495">
        <w:rPr>
          <w:highlight w:val="yellow"/>
          <w:lang w:val="en-GB"/>
        </w:rPr>
        <w:t xml:space="preserve"> suitable for a student studying independently from home</w:t>
      </w:r>
      <w:r w:rsidR="00C81AB1">
        <w:rPr>
          <w:lang w:val="en-GB"/>
        </w:rPr>
        <w:t xml:space="preserve">, </w:t>
      </w:r>
      <w:r w:rsidR="00C81AB1" w:rsidRPr="00607BB0">
        <w:rPr>
          <w:highlight w:val="yellow"/>
          <w:lang w:val="en-GB"/>
        </w:rPr>
        <w:t>keeping in mind the safe distancing rules</w:t>
      </w:r>
      <w:r w:rsidR="007C0495">
        <w:rPr>
          <w:lang w:val="en-GB"/>
        </w:rPr>
        <w:t>.</w:t>
      </w:r>
    </w:p>
    <w:p w14:paraId="4AE40B1E" w14:textId="77777777" w:rsidR="00947023" w:rsidRPr="00220529" w:rsidRDefault="00947023" w:rsidP="00BE5018">
      <w:pPr>
        <w:pStyle w:val="NCEAL2heading"/>
        <w:outlineLvl w:val="0"/>
        <w:rPr>
          <w:noProof w:val="0"/>
          <w:lang w:val="en-GB"/>
        </w:rPr>
      </w:pPr>
      <w:r w:rsidRPr="00220529">
        <w:rPr>
          <w:noProof w:val="0"/>
          <w:lang w:val="en-GB"/>
        </w:rPr>
        <w:t>Conditions</w:t>
      </w:r>
    </w:p>
    <w:p w14:paraId="298B521F" w14:textId="77777777" w:rsidR="00947023" w:rsidRPr="00220529" w:rsidRDefault="007C0495" w:rsidP="007D7647">
      <w:pPr>
        <w:pStyle w:val="NCEAbodytext"/>
        <w:rPr>
          <w:lang w:val="en-GB"/>
        </w:rPr>
      </w:pPr>
      <w:r>
        <w:rPr>
          <w:lang w:val="en-GB"/>
        </w:rPr>
        <w:t xml:space="preserve">Allow the students </w:t>
      </w:r>
      <w:r w:rsidRPr="007C0495">
        <w:rPr>
          <w:highlight w:val="yellow"/>
          <w:lang w:val="en-GB"/>
        </w:rPr>
        <w:t>time</w:t>
      </w:r>
      <w:r w:rsidR="00947023" w:rsidRPr="00220529">
        <w:rPr>
          <w:lang w:val="en-GB"/>
        </w:rPr>
        <w:t xml:space="preserve"> to collect baseline data relating to their existing </w:t>
      </w:r>
      <w:r w:rsidR="00F00752">
        <w:rPr>
          <w:highlight w:val="yellow"/>
          <w:lang w:val="en-GB"/>
        </w:rPr>
        <w:t>long</w:t>
      </w:r>
      <w:r w:rsidRPr="007C0495">
        <w:rPr>
          <w:highlight w:val="yellow"/>
          <w:lang w:val="en-GB"/>
        </w:rPr>
        <w:t xml:space="preserve"> distance running</w:t>
      </w:r>
      <w:r w:rsidR="00947023" w:rsidRPr="00220529">
        <w:rPr>
          <w:lang w:val="en-GB"/>
        </w:rPr>
        <w:t xml:space="preserve"> skill</w:t>
      </w:r>
      <w:r w:rsidR="000427B5">
        <w:rPr>
          <w:lang w:val="en-GB"/>
        </w:rPr>
        <w:t>/</w:t>
      </w:r>
      <w:r w:rsidR="008C0C49">
        <w:rPr>
          <w:lang w:val="en-GB"/>
        </w:rPr>
        <w:t>ability</w:t>
      </w:r>
      <w:r>
        <w:rPr>
          <w:lang w:val="en-GB"/>
        </w:rPr>
        <w:t>/knowledge</w:t>
      </w:r>
      <w:r w:rsidR="00DF6270">
        <w:rPr>
          <w:lang w:val="en-GB"/>
        </w:rPr>
        <w:t>/tactical awareness</w:t>
      </w:r>
      <w:r w:rsidR="00947023" w:rsidRPr="00220529">
        <w:rPr>
          <w:lang w:val="en-GB"/>
        </w:rPr>
        <w:t xml:space="preserve"> before taking part in the performance improvement programme. </w:t>
      </w:r>
    </w:p>
    <w:p w14:paraId="60DA2908" w14:textId="77777777" w:rsidR="00947023" w:rsidRPr="00220529" w:rsidRDefault="00947023" w:rsidP="007D7647">
      <w:pPr>
        <w:pStyle w:val="NCEAbodytext"/>
        <w:rPr>
          <w:lang w:val="en-GB"/>
        </w:rPr>
      </w:pPr>
      <w:r w:rsidRPr="00220529">
        <w:rPr>
          <w:lang w:val="en-GB"/>
        </w:rPr>
        <w:lastRenderedPageBreak/>
        <w:t xml:space="preserve">Students </w:t>
      </w:r>
      <w:r w:rsidR="000427B5">
        <w:rPr>
          <w:lang w:val="en-GB"/>
        </w:rPr>
        <w:t xml:space="preserve">will </w:t>
      </w:r>
      <w:r w:rsidR="00553799">
        <w:rPr>
          <w:lang w:val="en-GB"/>
        </w:rPr>
        <w:t>then</w:t>
      </w:r>
      <w:r w:rsidRPr="00220529">
        <w:rPr>
          <w:lang w:val="en-GB"/>
        </w:rPr>
        <w:t xml:space="preserve"> participate in a performance improvement programme over a </w:t>
      </w:r>
      <w:r w:rsidR="000427B5">
        <w:rPr>
          <w:lang w:val="en-GB"/>
        </w:rPr>
        <w:t>seven</w:t>
      </w:r>
      <w:r w:rsidRPr="00220529">
        <w:rPr>
          <w:lang w:val="en-GB"/>
        </w:rPr>
        <w:t>-week period. The programme will include opportunities to implement improvement</w:t>
      </w:r>
      <w:r w:rsidR="000427B5">
        <w:rPr>
          <w:lang w:val="en-GB"/>
        </w:rPr>
        <w:t>,</w:t>
      </w:r>
      <w:r w:rsidRPr="00220529">
        <w:rPr>
          <w:lang w:val="en-GB"/>
        </w:rPr>
        <w:t xml:space="preserve"> </w:t>
      </w:r>
      <w:r w:rsidR="007C0495">
        <w:rPr>
          <w:lang w:val="en-GB"/>
        </w:rPr>
        <w:t xml:space="preserve">such as </w:t>
      </w:r>
      <w:r w:rsidR="007C0495" w:rsidRPr="007C0495">
        <w:rPr>
          <w:highlight w:val="yellow"/>
          <w:lang w:val="en-GB"/>
        </w:rPr>
        <w:t xml:space="preserve">different training runs, cardiovascular conditioning </w:t>
      </w:r>
      <w:r w:rsidR="007C0495">
        <w:rPr>
          <w:highlight w:val="yellow"/>
          <w:lang w:val="en-GB"/>
        </w:rPr>
        <w:t>or</w:t>
      </w:r>
      <w:r w:rsidR="007C0495" w:rsidRPr="007C0495">
        <w:rPr>
          <w:highlight w:val="yellow"/>
          <w:lang w:val="en-GB"/>
        </w:rPr>
        <w:t xml:space="preserve"> appropriate muscle toning</w:t>
      </w:r>
      <w:r w:rsidRPr="00220529">
        <w:rPr>
          <w:lang w:val="en-GB"/>
        </w:rPr>
        <w:t xml:space="preserve">. </w:t>
      </w:r>
      <w:r w:rsidR="00E52E5C">
        <w:rPr>
          <w:lang w:val="en-GB"/>
        </w:rPr>
        <w:t xml:space="preserve">The teacher </w:t>
      </w:r>
      <w:r w:rsidR="000427B5">
        <w:rPr>
          <w:lang w:val="en-GB"/>
        </w:rPr>
        <w:t xml:space="preserve">will </w:t>
      </w:r>
      <w:r w:rsidR="00E52E5C">
        <w:rPr>
          <w:lang w:val="en-GB"/>
        </w:rPr>
        <w:t>provide</w:t>
      </w:r>
      <w:r w:rsidR="00553799">
        <w:rPr>
          <w:lang w:val="en-GB"/>
        </w:rPr>
        <w:t xml:space="preserve"> this</w:t>
      </w:r>
      <w:r w:rsidR="00E52E5C">
        <w:rPr>
          <w:lang w:val="en-GB"/>
        </w:rPr>
        <w:t xml:space="preserve"> programme. During </w:t>
      </w:r>
      <w:r w:rsidR="004A00A1">
        <w:rPr>
          <w:lang w:val="en-GB"/>
        </w:rPr>
        <w:t>it</w:t>
      </w:r>
      <w:r w:rsidR="00E52E5C">
        <w:rPr>
          <w:lang w:val="en-GB"/>
        </w:rPr>
        <w:t>, the student</w:t>
      </w:r>
      <w:r w:rsidR="000427B5">
        <w:rPr>
          <w:lang w:val="en-GB"/>
        </w:rPr>
        <w:t>s</w:t>
      </w:r>
      <w:r w:rsidR="00E52E5C">
        <w:rPr>
          <w:lang w:val="en-GB"/>
        </w:rPr>
        <w:t xml:space="preserve"> keep a record of </w:t>
      </w:r>
      <w:r w:rsidR="007C0495" w:rsidRPr="007C0495">
        <w:rPr>
          <w:highlight w:val="yellow"/>
          <w:lang w:val="en-GB"/>
        </w:rPr>
        <w:t>the types of training</w:t>
      </w:r>
      <w:r w:rsidR="007C0495">
        <w:rPr>
          <w:lang w:val="en-GB"/>
        </w:rPr>
        <w:t xml:space="preserve"> used</w:t>
      </w:r>
      <w:r w:rsidR="00E52E5C">
        <w:rPr>
          <w:lang w:val="en-GB"/>
        </w:rPr>
        <w:t xml:space="preserve"> and the biophysical principles that have been </w:t>
      </w:r>
      <w:r w:rsidR="008C0C49">
        <w:rPr>
          <w:lang w:val="en-GB"/>
        </w:rPr>
        <w:t>integrated and implemented</w:t>
      </w:r>
      <w:r w:rsidR="00E52E5C">
        <w:rPr>
          <w:lang w:val="en-GB"/>
        </w:rPr>
        <w:t>.</w:t>
      </w:r>
      <w:r w:rsidR="007B6AFD">
        <w:rPr>
          <w:lang w:val="en-GB"/>
        </w:rPr>
        <w:t xml:space="preserve"> Students </w:t>
      </w:r>
      <w:r w:rsidR="000427B5">
        <w:rPr>
          <w:lang w:val="en-GB"/>
        </w:rPr>
        <w:t xml:space="preserve">will </w:t>
      </w:r>
      <w:r w:rsidR="007B6AFD">
        <w:rPr>
          <w:lang w:val="en-GB"/>
        </w:rPr>
        <w:t xml:space="preserve">record their reflections on the relevance of the activities </w:t>
      </w:r>
      <w:r w:rsidR="004A00A1">
        <w:rPr>
          <w:lang w:val="en-GB"/>
        </w:rPr>
        <w:t xml:space="preserve">in terms of their individual improvement </w:t>
      </w:r>
      <w:r w:rsidR="007B6AFD">
        <w:rPr>
          <w:lang w:val="en-GB"/>
        </w:rPr>
        <w:t>(</w:t>
      </w:r>
      <w:r w:rsidR="00770A8F">
        <w:rPr>
          <w:lang w:val="en-GB"/>
        </w:rPr>
        <w:t>see</w:t>
      </w:r>
      <w:r w:rsidR="00EA5D90">
        <w:rPr>
          <w:lang w:val="en-GB"/>
        </w:rPr>
        <w:t xml:space="preserve"> </w:t>
      </w:r>
      <w:r w:rsidR="00552CCD">
        <w:rPr>
          <w:lang w:val="en-GB"/>
        </w:rPr>
        <w:t>Resource A</w:t>
      </w:r>
      <w:r w:rsidR="00770A8F">
        <w:rPr>
          <w:lang w:val="en-GB"/>
        </w:rPr>
        <w:t xml:space="preserve"> for guidance</w:t>
      </w:r>
      <w:r w:rsidR="007B6AFD">
        <w:rPr>
          <w:lang w:val="en-GB"/>
        </w:rPr>
        <w:t>).</w:t>
      </w:r>
    </w:p>
    <w:p w14:paraId="2C64F378" w14:textId="77777777" w:rsidR="00947023" w:rsidRPr="00220529" w:rsidRDefault="00770A8F" w:rsidP="007D7647">
      <w:pPr>
        <w:pStyle w:val="NCEAbodytext"/>
        <w:rPr>
          <w:lang w:val="en-GB"/>
        </w:rPr>
      </w:pPr>
      <w:r>
        <w:rPr>
          <w:lang w:val="en-GB"/>
        </w:rPr>
        <w:t>The</w:t>
      </w:r>
      <w:r w:rsidR="00947023" w:rsidRPr="00220529">
        <w:rPr>
          <w:lang w:val="en-GB"/>
        </w:rPr>
        <w:t xml:space="preserve"> students </w:t>
      </w:r>
      <w:r w:rsidR="000427B5">
        <w:rPr>
          <w:lang w:val="en-GB"/>
        </w:rPr>
        <w:t xml:space="preserve">will </w:t>
      </w:r>
      <w:r>
        <w:rPr>
          <w:lang w:val="en-GB"/>
        </w:rPr>
        <w:t xml:space="preserve">then </w:t>
      </w:r>
      <w:r w:rsidR="00947023" w:rsidRPr="00220529">
        <w:rPr>
          <w:lang w:val="en-GB"/>
        </w:rPr>
        <w:t xml:space="preserve">participate in a </w:t>
      </w:r>
      <w:r w:rsidR="007C0495" w:rsidRPr="007C0495">
        <w:rPr>
          <w:highlight w:val="yellow"/>
          <w:lang w:val="en-GB"/>
        </w:rPr>
        <w:t xml:space="preserve">timed </w:t>
      </w:r>
      <w:r w:rsidR="00F00752">
        <w:rPr>
          <w:highlight w:val="yellow"/>
          <w:lang w:val="en-GB"/>
        </w:rPr>
        <w:t>long</w:t>
      </w:r>
      <w:r w:rsidR="007C0495" w:rsidRPr="007C0495">
        <w:rPr>
          <w:highlight w:val="yellow"/>
          <w:lang w:val="en-GB"/>
        </w:rPr>
        <w:t xml:space="preserve"> distance run of a set length</w:t>
      </w:r>
      <w:r w:rsidR="00947023" w:rsidRPr="00220529">
        <w:rPr>
          <w:lang w:val="en-GB"/>
        </w:rPr>
        <w:t xml:space="preserve"> to gather post-programme data on their skills</w:t>
      </w:r>
      <w:r w:rsidR="00E52E5C">
        <w:rPr>
          <w:lang w:val="en-GB"/>
        </w:rPr>
        <w:t>/</w:t>
      </w:r>
      <w:r w:rsidR="00FC10DA">
        <w:rPr>
          <w:lang w:val="en-GB"/>
        </w:rPr>
        <w:t>ability/</w:t>
      </w:r>
      <w:r w:rsidR="007C0495">
        <w:rPr>
          <w:lang w:val="en-GB"/>
        </w:rPr>
        <w:t>knowledge</w:t>
      </w:r>
      <w:r w:rsidR="00E07332">
        <w:rPr>
          <w:lang w:val="en-GB"/>
        </w:rPr>
        <w:t>/tactical awareness</w:t>
      </w:r>
      <w:r w:rsidR="00947023" w:rsidRPr="00220529">
        <w:rPr>
          <w:lang w:val="en-GB"/>
        </w:rPr>
        <w:t xml:space="preserve">. </w:t>
      </w:r>
    </w:p>
    <w:p w14:paraId="37DD1B16" w14:textId="77777777" w:rsidR="00947023" w:rsidRPr="00220529" w:rsidRDefault="009A6DCA" w:rsidP="007D7647">
      <w:pPr>
        <w:pStyle w:val="NCEAbodytext"/>
        <w:rPr>
          <w:lang w:val="en-GB"/>
        </w:rPr>
      </w:pPr>
      <w:r>
        <w:rPr>
          <w:lang w:val="en-GB"/>
        </w:rPr>
        <w:t>Students</w:t>
      </w:r>
      <w:r w:rsidR="00947023" w:rsidRPr="00220529">
        <w:rPr>
          <w:lang w:val="en-GB"/>
        </w:rPr>
        <w:t xml:space="preserve"> should have a minimum of 15 sessions to carry out the performance improvement programme</w:t>
      </w:r>
      <w:r>
        <w:rPr>
          <w:lang w:val="en-GB"/>
        </w:rPr>
        <w:t xml:space="preserve"> and collect the evidence they need</w:t>
      </w:r>
      <w:r w:rsidR="00947023" w:rsidRPr="00220529">
        <w:rPr>
          <w:lang w:val="en-GB"/>
        </w:rPr>
        <w:t xml:space="preserve">. </w:t>
      </w:r>
    </w:p>
    <w:p w14:paraId="3864E253" w14:textId="77777777" w:rsidR="00947023" w:rsidRPr="00220529" w:rsidRDefault="00947023" w:rsidP="00BE5018">
      <w:pPr>
        <w:pStyle w:val="NCEAL2heading"/>
        <w:outlineLvl w:val="0"/>
        <w:rPr>
          <w:b w:val="0"/>
          <w:noProof w:val="0"/>
          <w:lang w:val="en-GB"/>
        </w:rPr>
      </w:pPr>
      <w:r w:rsidRPr="00220529">
        <w:rPr>
          <w:noProof w:val="0"/>
          <w:lang w:val="en-GB"/>
        </w:rPr>
        <w:t>Resource requirements</w:t>
      </w:r>
    </w:p>
    <w:p w14:paraId="114B60FF" w14:textId="77777777" w:rsidR="00947023" w:rsidRPr="00220529" w:rsidRDefault="00947023" w:rsidP="007D7647">
      <w:pPr>
        <w:pStyle w:val="NCEAbodytext"/>
        <w:rPr>
          <w:lang w:val="en-GB"/>
        </w:rPr>
      </w:pPr>
      <w:r w:rsidRPr="00220529">
        <w:rPr>
          <w:lang w:val="en-GB"/>
        </w:rPr>
        <w:t>Students may need access to a video recorder or digital camera.</w:t>
      </w:r>
    </w:p>
    <w:p w14:paraId="13D4DE1F" w14:textId="77777777" w:rsidR="009A6DCA" w:rsidRDefault="00947023" w:rsidP="007D7647">
      <w:pPr>
        <w:pStyle w:val="NCEAbodytext"/>
        <w:rPr>
          <w:lang w:val="en-GB"/>
        </w:rPr>
      </w:pPr>
      <w:r w:rsidRPr="00220529">
        <w:rPr>
          <w:lang w:val="en-GB"/>
        </w:rPr>
        <w:t>Students may need access to the Internet or book resources for information on the performance of the skills</w:t>
      </w:r>
      <w:r w:rsidR="00E52E5C">
        <w:rPr>
          <w:lang w:val="en-GB"/>
        </w:rPr>
        <w:t>/</w:t>
      </w:r>
      <w:r w:rsidR="009B435D">
        <w:rPr>
          <w:lang w:val="en-GB"/>
        </w:rPr>
        <w:t>ability/</w:t>
      </w:r>
      <w:r w:rsidR="00E52E5C">
        <w:rPr>
          <w:lang w:val="en-GB"/>
        </w:rPr>
        <w:t>knowledge/tactical awareness</w:t>
      </w:r>
      <w:r w:rsidR="005A74A3">
        <w:rPr>
          <w:lang w:val="en-GB"/>
        </w:rPr>
        <w:t xml:space="preserve"> </w:t>
      </w:r>
      <w:r w:rsidRPr="00220529">
        <w:rPr>
          <w:lang w:val="en-GB"/>
        </w:rPr>
        <w:t xml:space="preserve">they are going to evaluate. </w:t>
      </w:r>
    </w:p>
    <w:p w14:paraId="685A09AD" w14:textId="77777777" w:rsidR="009B435D" w:rsidRPr="009B435D" w:rsidRDefault="009B435D" w:rsidP="003B4442">
      <w:pPr>
        <w:pStyle w:val="NCEAbullets"/>
        <w:numPr>
          <w:ilvl w:val="0"/>
          <w:numId w:val="0"/>
        </w:numPr>
        <w:tabs>
          <w:tab w:val="clear" w:pos="426"/>
        </w:tabs>
        <w:rPr>
          <w:szCs w:val="22"/>
          <w:lang w:val="en-GB"/>
        </w:rPr>
      </w:pPr>
      <w:r w:rsidRPr="00F350C8">
        <w:rPr>
          <w:lang w:val="en-GB"/>
        </w:rPr>
        <w:t xml:space="preserve">An example of a </w:t>
      </w:r>
      <w:r w:rsidR="00305741">
        <w:rPr>
          <w:lang w:val="en-GB"/>
        </w:rPr>
        <w:t>framework</w:t>
      </w:r>
      <w:r w:rsidR="000427B5">
        <w:rPr>
          <w:lang w:val="en-GB"/>
        </w:rPr>
        <w:t xml:space="preserve"> for gathering evidence/information/</w:t>
      </w:r>
      <w:r w:rsidRPr="00F350C8">
        <w:rPr>
          <w:lang w:val="en-GB"/>
        </w:rPr>
        <w:t xml:space="preserve">applied knowledge and aspects of ongoing evaluation is included </w:t>
      </w:r>
      <w:r w:rsidR="00541268">
        <w:rPr>
          <w:lang w:val="en-GB"/>
        </w:rPr>
        <w:t>as Resource A</w:t>
      </w:r>
      <w:r w:rsidR="000427B5">
        <w:rPr>
          <w:lang w:val="en-GB"/>
        </w:rPr>
        <w:t>.</w:t>
      </w:r>
    </w:p>
    <w:p w14:paraId="61321773" w14:textId="77777777" w:rsidR="00947023" w:rsidRPr="00220529" w:rsidRDefault="00E37DF5" w:rsidP="00BE5018">
      <w:pPr>
        <w:pStyle w:val="NCEAL2heading"/>
        <w:outlineLvl w:val="0"/>
        <w:rPr>
          <w:noProof w:val="0"/>
          <w:lang w:val="en-GB"/>
        </w:rPr>
      </w:pPr>
      <w:r>
        <w:rPr>
          <w:noProof w:val="0"/>
          <w:lang w:val="en-GB"/>
        </w:rPr>
        <w:t>Additional information</w:t>
      </w:r>
    </w:p>
    <w:p w14:paraId="59BA7C4E" w14:textId="77777777" w:rsidR="00463923" w:rsidRDefault="00463923" w:rsidP="00463923">
      <w:pPr>
        <w:pStyle w:val="NCEAbodytext"/>
        <w:rPr>
          <w:lang w:val="en-GB"/>
        </w:rPr>
      </w:pPr>
      <w:r>
        <w:rPr>
          <w:lang w:val="en-GB"/>
        </w:rPr>
        <w:t xml:space="preserve">Presentation formats should be adapted to reflect the needs of your students, the nature/context of your teaching and learning programme, and the facilities/environment you work in. It may be possible for you to select a more appropriate presentation format without influencing the intent or validity of this task. </w:t>
      </w:r>
    </w:p>
    <w:p w14:paraId="623F9AE5" w14:textId="77777777" w:rsidR="00463923" w:rsidRDefault="007D7647" w:rsidP="00463923">
      <w:pPr>
        <w:pStyle w:val="NCEAbodytext"/>
        <w:rPr>
          <w:lang w:val="en-GB"/>
        </w:rPr>
      </w:pPr>
      <w:r>
        <w:rPr>
          <w:lang w:val="en-GB"/>
        </w:rPr>
        <w:t>Sources of evidence may include</w:t>
      </w:r>
      <w:r w:rsidR="00463923">
        <w:rPr>
          <w:lang w:val="en-GB"/>
        </w:rPr>
        <w:t xml:space="preserve"> self-assessments, peer assessments, and teacher professional judgements.</w:t>
      </w:r>
    </w:p>
    <w:p w14:paraId="3D2625DF" w14:textId="77777777" w:rsidR="00463923" w:rsidRPr="007D7647" w:rsidRDefault="00463923" w:rsidP="00463923">
      <w:pPr>
        <w:rPr>
          <w:rFonts w:ascii="Arial" w:hAnsi="Arial" w:cs="Arial"/>
          <w:noProof w:val="0"/>
          <w:sz w:val="22"/>
          <w:szCs w:val="20"/>
          <w:lang w:val="en-GB" w:eastAsia="en-NZ"/>
        </w:rPr>
      </w:pPr>
      <w:r w:rsidRPr="007D7647">
        <w:rPr>
          <w:rFonts w:ascii="Arial" w:hAnsi="Arial" w:cs="Arial"/>
          <w:noProof w:val="0"/>
          <w:sz w:val="22"/>
          <w:szCs w:val="20"/>
          <w:lang w:val="en-GB" w:eastAsia="en-NZ"/>
        </w:rPr>
        <w:t>Presentat</w:t>
      </w:r>
      <w:r w:rsidR="007D7647">
        <w:rPr>
          <w:rFonts w:ascii="Arial" w:hAnsi="Arial" w:cs="Arial"/>
          <w:noProof w:val="0"/>
          <w:sz w:val="22"/>
          <w:szCs w:val="20"/>
          <w:lang w:val="en-GB" w:eastAsia="en-NZ"/>
        </w:rPr>
        <w:t>ion formats may include</w:t>
      </w:r>
      <w:r w:rsidRPr="007D7647">
        <w:rPr>
          <w:rFonts w:ascii="Arial" w:hAnsi="Arial" w:cs="Arial"/>
          <w:noProof w:val="0"/>
          <w:sz w:val="22"/>
          <w:szCs w:val="20"/>
          <w:lang w:val="en-GB" w:eastAsia="en-NZ"/>
        </w:rPr>
        <w:t xml:space="preserve"> written reports, electronic portfolios, blogs/wikis, and audio/visual portfolios. </w:t>
      </w:r>
    </w:p>
    <w:p w14:paraId="7B87BE50" w14:textId="77777777" w:rsidR="00463923" w:rsidRPr="00220529" w:rsidRDefault="00463923" w:rsidP="007D7647">
      <w:pPr>
        <w:pStyle w:val="NCEAbodytext"/>
        <w:rPr>
          <w:lang w:val="en-GB"/>
        </w:rPr>
      </w:pPr>
    </w:p>
    <w:p w14:paraId="219D0F41" w14:textId="77777777" w:rsidR="00947023" w:rsidRDefault="00947023" w:rsidP="007D7647">
      <w:pPr>
        <w:pStyle w:val="NCEAHeadInfoL1"/>
        <w:rPr>
          <w:lang w:val="en-GB"/>
        </w:rPr>
      </w:pPr>
    </w:p>
    <w:p w14:paraId="215F04C3" w14:textId="77777777" w:rsidR="0006333B" w:rsidRPr="00220529" w:rsidRDefault="0006333B" w:rsidP="007D7647">
      <w:pPr>
        <w:pStyle w:val="NCEAHeadInfoL1"/>
        <w:rPr>
          <w:lang w:val="en-GB"/>
        </w:rPr>
        <w:sectPr w:rsidR="0006333B" w:rsidRPr="00220529" w:rsidSect="003F2AC8">
          <w:headerReference w:type="default" r:id="rId8"/>
          <w:footerReference w:type="default" r:id="rId9"/>
          <w:footerReference w:type="first" r:id="rId10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55465FA4" w14:textId="77777777" w:rsidR="0028526C" w:rsidRPr="007D7647" w:rsidRDefault="0028526C" w:rsidP="0028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GB"/>
        </w:rPr>
      </w:pPr>
      <w:r w:rsidRPr="007D7647">
        <w:rPr>
          <w:rFonts w:ascii="Arial" w:hAnsi="Arial" w:cs="Arial"/>
          <w:b/>
          <w:sz w:val="32"/>
          <w:lang w:val="en-GB"/>
        </w:rPr>
        <w:t>Internal Assessment Resource</w:t>
      </w:r>
    </w:p>
    <w:p w14:paraId="07CFF644" w14:textId="77777777" w:rsidR="00947023" w:rsidRPr="00220529" w:rsidRDefault="00541268" w:rsidP="007D7647">
      <w:pPr>
        <w:pStyle w:val="NCEAHeadInfoL2"/>
        <w:rPr>
          <w:noProof w:val="0"/>
          <w:szCs w:val="28"/>
          <w:lang w:val="en-GB"/>
        </w:rPr>
      </w:pPr>
      <w:r>
        <w:rPr>
          <w:noProof w:val="0"/>
          <w:lang w:val="en-GB"/>
        </w:rPr>
        <w:t>Achievemen</w:t>
      </w:r>
      <w:r w:rsidR="007D7647">
        <w:rPr>
          <w:noProof w:val="0"/>
          <w:lang w:val="en-GB"/>
        </w:rPr>
        <w:t>t Standard Physical Education 91500</w:t>
      </w:r>
      <w:r w:rsidR="00947023" w:rsidRPr="00220529">
        <w:rPr>
          <w:noProof w:val="0"/>
          <w:lang w:val="en-GB"/>
        </w:rPr>
        <w:t xml:space="preserve">: </w:t>
      </w:r>
      <w:r w:rsidR="00947023" w:rsidRPr="00220529">
        <w:rPr>
          <w:b w:val="0"/>
          <w:noProof w:val="0"/>
          <w:lang w:val="en-GB"/>
        </w:rPr>
        <w:t>Evaluate the effectiveness of a performance improvement programme</w:t>
      </w:r>
      <w:r w:rsidR="00947023" w:rsidRPr="00220529">
        <w:rPr>
          <w:noProof w:val="0"/>
          <w:szCs w:val="28"/>
          <w:lang w:val="en-GB"/>
        </w:rPr>
        <w:t xml:space="preserve"> </w:t>
      </w:r>
    </w:p>
    <w:p w14:paraId="50274074" w14:textId="77777777" w:rsidR="00947023" w:rsidRPr="00220529" w:rsidRDefault="00947023" w:rsidP="00BE5018">
      <w:pPr>
        <w:pStyle w:val="NCEAHeadInfoL2"/>
        <w:outlineLvl w:val="0"/>
        <w:rPr>
          <w:b w:val="0"/>
          <w:bCs/>
          <w:noProof w:val="0"/>
          <w:lang w:val="en-GB"/>
        </w:rPr>
      </w:pPr>
      <w:r w:rsidRPr="00220529">
        <w:rPr>
          <w:noProof w:val="0"/>
          <w:szCs w:val="28"/>
          <w:lang w:val="en-GB"/>
        </w:rPr>
        <w:t xml:space="preserve">Resource reference: </w:t>
      </w:r>
      <w:r w:rsidRPr="00220529">
        <w:rPr>
          <w:b w:val="0"/>
          <w:bCs/>
          <w:noProof w:val="0"/>
          <w:lang w:val="en-GB"/>
        </w:rPr>
        <w:t xml:space="preserve">Physical Education </w:t>
      </w:r>
      <w:r w:rsidRPr="00607BB0">
        <w:rPr>
          <w:b w:val="0"/>
          <w:bCs/>
          <w:noProof w:val="0"/>
          <w:highlight w:val="yellow"/>
          <w:lang w:val="en-GB"/>
        </w:rPr>
        <w:t>3.3A</w:t>
      </w:r>
      <w:r w:rsidR="00EB4438" w:rsidRPr="00607BB0">
        <w:rPr>
          <w:b w:val="0"/>
          <w:bCs/>
          <w:noProof w:val="0"/>
          <w:highlight w:val="yellow"/>
          <w:lang w:val="en-GB"/>
        </w:rPr>
        <w:t>R</w:t>
      </w:r>
    </w:p>
    <w:p w14:paraId="0CE0935C" w14:textId="77777777" w:rsidR="00947023" w:rsidRPr="00220529" w:rsidRDefault="00947023" w:rsidP="00BE5018">
      <w:pPr>
        <w:pStyle w:val="NCEAHeadInfoL2"/>
        <w:outlineLvl w:val="0"/>
        <w:rPr>
          <w:i/>
          <w:noProof w:val="0"/>
          <w:lang w:val="en-GB"/>
        </w:rPr>
      </w:pPr>
      <w:r w:rsidRPr="00220529">
        <w:rPr>
          <w:bCs/>
          <w:noProof w:val="0"/>
          <w:lang w:val="en-GB"/>
        </w:rPr>
        <w:t xml:space="preserve">Resource title: </w:t>
      </w:r>
      <w:r w:rsidR="007D7647">
        <w:rPr>
          <w:b w:val="0"/>
          <w:bCs/>
          <w:noProof w:val="0"/>
          <w:lang w:val="en-GB"/>
        </w:rPr>
        <w:t>Better than b</w:t>
      </w:r>
      <w:r w:rsidR="00C06760">
        <w:rPr>
          <w:b w:val="0"/>
          <w:bCs/>
          <w:noProof w:val="0"/>
          <w:lang w:val="en-GB"/>
        </w:rPr>
        <w:t>efore?</w:t>
      </w:r>
    </w:p>
    <w:p w14:paraId="1E81F582" w14:textId="77777777" w:rsidR="00947023" w:rsidRPr="00220529" w:rsidRDefault="00947023" w:rsidP="00BE5018">
      <w:pPr>
        <w:pStyle w:val="NCEAHeadInfoL2"/>
        <w:outlineLvl w:val="0"/>
        <w:rPr>
          <w:noProof w:val="0"/>
          <w:lang w:val="en-GB"/>
        </w:rPr>
      </w:pPr>
      <w:r w:rsidRPr="00220529">
        <w:rPr>
          <w:noProof w:val="0"/>
          <w:lang w:val="en-GB"/>
        </w:rPr>
        <w:t xml:space="preserve">Credits: </w:t>
      </w:r>
      <w:r w:rsidRPr="002F67FF">
        <w:rPr>
          <w:b w:val="0"/>
          <w:noProof w:val="0"/>
          <w:lang w:val="en-GB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768"/>
        <w:gridCol w:w="2767"/>
      </w:tblGrid>
      <w:tr w:rsidR="00947023" w:rsidRPr="00220529" w14:paraId="60769B42" w14:textId="77777777" w:rsidTr="00265F6C">
        <w:tc>
          <w:tcPr>
            <w:tcW w:w="1667" w:type="pct"/>
          </w:tcPr>
          <w:p w14:paraId="7AB441D5" w14:textId="77777777" w:rsidR="00947023" w:rsidRPr="00220529" w:rsidRDefault="00947023" w:rsidP="003F2AC8">
            <w:pPr>
              <w:pStyle w:val="NCEAtablehead"/>
              <w:rPr>
                <w:noProof w:val="0"/>
              </w:rPr>
            </w:pPr>
            <w:r w:rsidRPr="00220529">
              <w:rPr>
                <w:noProof w:val="0"/>
              </w:rPr>
              <w:t>Achievement</w:t>
            </w:r>
          </w:p>
        </w:tc>
        <w:tc>
          <w:tcPr>
            <w:tcW w:w="1667" w:type="pct"/>
          </w:tcPr>
          <w:p w14:paraId="704E7EC3" w14:textId="77777777" w:rsidR="00947023" w:rsidRPr="00220529" w:rsidRDefault="00947023" w:rsidP="003F2AC8">
            <w:pPr>
              <w:pStyle w:val="NCEAtablehead"/>
              <w:rPr>
                <w:noProof w:val="0"/>
              </w:rPr>
            </w:pPr>
            <w:r w:rsidRPr="00220529">
              <w:rPr>
                <w:noProof w:val="0"/>
              </w:rPr>
              <w:t>Achievement with Merit</w:t>
            </w:r>
          </w:p>
        </w:tc>
        <w:tc>
          <w:tcPr>
            <w:tcW w:w="1667" w:type="pct"/>
          </w:tcPr>
          <w:p w14:paraId="0E61FEBF" w14:textId="77777777" w:rsidR="00947023" w:rsidRPr="00220529" w:rsidRDefault="00947023" w:rsidP="003F2AC8">
            <w:pPr>
              <w:pStyle w:val="NCEAtablehead"/>
              <w:rPr>
                <w:noProof w:val="0"/>
              </w:rPr>
            </w:pPr>
            <w:r w:rsidRPr="00220529">
              <w:rPr>
                <w:noProof w:val="0"/>
              </w:rPr>
              <w:t>Achievement with Excellence</w:t>
            </w:r>
          </w:p>
        </w:tc>
      </w:tr>
      <w:tr w:rsidR="00947023" w:rsidRPr="00220529" w14:paraId="2EE2F1EF" w14:textId="77777777" w:rsidTr="00265F6C">
        <w:tc>
          <w:tcPr>
            <w:tcW w:w="1667" w:type="pct"/>
          </w:tcPr>
          <w:p w14:paraId="412F23D2" w14:textId="77777777" w:rsidR="00947023" w:rsidRPr="00220529" w:rsidRDefault="00947023" w:rsidP="003F2AC8">
            <w:pPr>
              <w:pStyle w:val="NCEAtablebody"/>
              <w:rPr>
                <w:noProof w:val="0"/>
                <w:lang w:val="en-GB"/>
              </w:rPr>
            </w:pPr>
            <w:r w:rsidRPr="00220529">
              <w:rPr>
                <w:noProof w:val="0"/>
                <w:lang w:val="en-GB" w:bidi="x-none"/>
              </w:rPr>
              <w:t>Evaluate the effectiveness of a performance improvement programme</w:t>
            </w:r>
            <w:r w:rsidR="00AF10AA">
              <w:rPr>
                <w:noProof w:val="0"/>
                <w:lang w:val="en-GB" w:bidi="x-none"/>
              </w:rPr>
              <w:t>.</w:t>
            </w:r>
          </w:p>
        </w:tc>
        <w:tc>
          <w:tcPr>
            <w:tcW w:w="1667" w:type="pct"/>
          </w:tcPr>
          <w:p w14:paraId="487DF7E5" w14:textId="77777777" w:rsidR="00947023" w:rsidRPr="00220529" w:rsidRDefault="00947023" w:rsidP="003F2AC8">
            <w:pPr>
              <w:pStyle w:val="NCEAtablebody"/>
              <w:rPr>
                <w:noProof w:val="0"/>
                <w:lang w:val="en-GB"/>
              </w:rPr>
            </w:pPr>
            <w:r w:rsidRPr="00220529">
              <w:rPr>
                <w:noProof w:val="0"/>
                <w:lang w:val="en-GB" w:bidi="x-none"/>
              </w:rPr>
              <w:t>Evaluate</w:t>
            </w:r>
            <w:r w:rsidR="007627E7">
              <w:rPr>
                <w:noProof w:val="0"/>
                <w:lang w:val="en-GB" w:bidi="x-none"/>
              </w:rPr>
              <w:t>,</w:t>
            </w:r>
            <w:r w:rsidRPr="00220529">
              <w:rPr>
                <w:noProof w:val="0"/>
                <w:lang w:val="en-GB" w:bidi="x-none"/>
              </w:rPr>
              <w:t xml:space="preserve"> in depth</w:t>
            </w:r>
            <w:r w:rsidR="007627E7">
              <w:rPr>
                <w:noProof w:val="0"/>
                <w:lang w:val="en-GB" w:bidi="x-none"/>
              </w:rPr>
              <w:t>,</w:t>
            </w:r>
            <w:r w:rsidRPr="00220529">
              <w:rPr>
                <w:noProof w:val="0"/>
                <w:lang w:val="en-GB" w:bidi="x-none"/>
              </w:rPr>
              <w:t xml:space="preserve"> the effectiveness of a performance improvement programme</w:t>
            </w:r>
            <w:r w:rsidR="00AF10AA">
              <w:rPr>
                <w:noProof w:val="0"/>
                <w:lang w:val="en-GB" w:bidi="x-none"/>
              </w:rPr>
              <w:t>.</w:t>
            </w:r>
          </w:p>
        </w:tc>
        <w:tc>
          <w:tcPr>
            <w:tcW w:w="1667" w:type="pct"/>
          </w:tcPr>
          <w:p w14:paraId="239BE668" w14:textId="77777777" w:rsidR="00947023" w:rsidRPr="00220529" w:rsidRDefault="00A53310" w:rsidP="00A53310">
            <w:pPr>
              <w:pStyle w:val="NCEAtablebody"/>
              <w:rPr>
                <w:noProof w:val="0"/>
                <w:lang w:val="en-GB"/>
              </w:rPr>
            </w:pPr>
            <w:r>
              <w:rPr>
                <w:noProof w:val="0"/>
                <w:lang w:val="en-GB" w:bidi="x-none"/>
              </w:rPr>
              <w:t>Critically e</w:t>
            </w:r>
            <w:r w:rsidR="00EA5D90">
              <w:rPr>
                <w:noProof w:val="0"/>
                <w:lang w:val="en-GB" w:bidi="x-none"/>
              </w:rPr>
              <w:t xml:space="preserve">valuate </w:t>
            </w:r>
            <w:r w:rsidR="00947023" w:rsidRPr="00220529">
              <w:rPr>
                <w:noProof w:val="0"/>
                <w:lang w:val="en-GB" w:bidi="x-none"/>
              </w:rPr>
              <w:t>the effectiveness of a performance improvement programme</w:t>
            </w:r>
            <w:r w:rsidR="00AF10AA">
              <w:rPr>
                <w:noProof w:val="0"/>
                <w:lang w:val="en-GB" w:bidi="x-none"/>
              </w:rPr>
              <w:t>.</w:t>
            </w:r>
          </w:p>
        </w:tc>
      </w:tr>
    </w:tbl>
    <w:p w14:paraId="5368229C" w14:textId="77777777" w:rsidR="00947023" w:rsidRPr="00220529" w:rsidRDefault="00947023" w:rsidP="007D7647">
      <w:pPr>
        <w:pStyle w:val="NCEAInstructionsbanner"/>
        <w:rPr>
          <w:noProof w:val="0"/>
          <w:sz w:val="32"/>
          <w:u w:val="single"/>
          <w:lang w:val="en-GB"/>
        </w:rPr>
      </w:pPr>
      <w:r w:rsidRPr="00220529">
        <w:rPr>
          <w:noProof w:val="0"/>
          <w:lang w:val="en-GB"/>
        </w:rPr>
        <w:t xml:space="preserve">Student </w:t>
      </w:r>
      <w:r w:rsidR="00AF10AA">
        <w:rPr>
          <w:noProof w:val="0"/>
          <w:lang w:val="en-GB"/>
        </w:rPr>
        <w:t>i</w:t>
      </w:r>
      <w:r w:rsidRPr="00220529">
        <w:rPr>
          <w:noProof w:val="0"/>
          <w:lang w:val="en-GB"/>
        </w:rPr>
        <w:t>nstructions</w:t>
      </w:r>
    </w:p>
    <w:p w14:paraId="5D048AC5" w14:textId="77777777" w:rsidR="00947023" w:rsidRPr="00220529" w:rsidRDefault="00947023" w:rsidP="00BE5018">
      <w:pPr>
        <w:pStyle w:val="NCEAL2heading"/>
        <w:outlineLvl w:val="0"/>
        <w:rPr>
          <w:b w:val="0"/>
          <w:noProof w:val="0"/>
          <w:sz w:val="24"/>
          <w:lang w:val="en-GB"/>
        </w:rPr>
      </w:pPr>
      <w:r w:rsidRPr="00220529">
        <w:rPr>
          <w:noProof w:val="0"/>
          <w:lang w:val="en-GB"/>
        </w:rPr>
        <w:t>Introduction</w:t>
      </w:r>
    </w:p>
    <w:p w14:paraId="124C8814" w14:textId="77777777" w:rsidR="00E0149B" w:rsidRDefault="00947023" w:rsidP="00E0149B">
      <w:pPr>
        <w:pStyle w:val="NCEAbullets"/>
        <w:numPr>
          <w:ilvl w:val="0"/>
          <w:numId w:val="0"/>
        </w:numPr>
        <w:tabs>
          <w:tab w:val="clear" w:pos="426"/>
        </w:tabs>
        <w:rPr>
          <w:lang w:val="en-GB"/>
        </w:rPr>
      </w:pPr>
      <w:r w:rsidRPr="00220529">
        <w:rPr>
          <w:lang w:val="en-GB"/>
        </w:rPr>
        <w:t xml:space="preserve">This assessment activity requires you to evaluate </w:t>
      </w:r>
      <w:r w:rsidR="007B27E3">
        <w:rPr>
          <w:lang w:val="en-GB"/>
        </w:rPr>
        <w:t xml:space="preserve">the effectiveness of a </w:t>
      </w:r>
      <w:r w:rsidR="005F4493">
        <w:rPr>
          <w:lang w:val="en-GB"/>
        </w:rPr>
        <w:t>seven</w:t>
      </w:r>
      <w:r w:rsidR="00E0149B">
        <w:rPr>
          <w:lang w:val="en-GB"/>
        </w:rPr>
        <w:t xml:space="preserve">-week </w:t>
      </w:r>
      <w:r w:rsidR="007B27E3">
        <w:rPr>
          <w:lang w:val="en-GB"/>
        </w:rPr>
        <w:t xml:space="preserve">programme designed to </w:t>
      </w:r>
      <w:r w:rsidR="00BF6A43">
        <w:rPr>
          <w:lang w:val="en-GB"/>
        </w:rPr>
        <w:t xml:space="preserve">improve </w:t>
      </w:r>
      <w:r w:rsidRPr="00220529">
        <w:rPr>
          <w:lang w:val="en-GB"/>
        </w:rPr>
        <w:t xml:space="preserve">your </w:t>
      </w:r>
      <w:r w:rsidR="00F00752">
        <w:rPr>
          <w:highlight w:val="yellow"/>
          <w:lang w:val="en-GB"/>
        </w:rPr>
        <w:t>long</w:t>
      </w:r>
      <w:r w:rsidR="00E07332" w:rsidRPr="00E07332">
        <w:rPr>
          <w:highlight w:val="yellow"/>
          <w:lang w:val="en-GB"/>
        </w:rPr>
        <w:t xml:space="preserve"> distance running</w:t>
      </w:r>
      <w:r w:rsidR="00E0149B">
        <w:rPr>
          <w:lang w:val="en-GB"/>
        </w:rPr>
        <w:t>.</w:t>
      </w:r>
    </w:p>
    <w:p w14:paraId="1D0D18F2" w14:textId="77777777" w:rsidR="002E27D2" w:rsidRPr="00220529" w:rsidRDefault="007D7647" w:rsidP="002E27D2">
      <w:pPr>
        <w:pStyle w:val="NCEAAnnotations"/>
        <w:rPr>
          <w:noProof w:val="0"/>
          <w:lang w:val="en-GB"/>
        </w:rPr>
      </w:pPr>
      <w:r>
        <w:rPr>
          <w:noProof w:val="0"/>
          <w:lang w:val="en-GB"/>
        </w:rPr>
        <w:t>Teacher n</w:t>
      </w:r>
      <w:r w:rsidR="002E27D2" w:rsidRPr="00220529">
        <w:rPr>
          <w:noProof w:val="0"/>
          <w:lang w:val="en-GB"/>
        </w:rPr>
        <w:t>ote</w:t>
      </w:r>
      <w:r w:rsidR="009C067E">
        <w:rPr>
          <w:noProof w:val="0"/>
          <w:lang w:val="en-GB"/>
        </w:rPr>
        <w:t>: D</w:t>
      </w:r>
      <w:r w:rsidR="002E27D2" w:rsidRPr="00220529">
        <w:rPr>
          <w:noProof w:val="0"/>
          <w:lang w:val="en-GB"/>
        </w:rPr>
        <w:t>epending on students’ in</w:t>
      </w:r>
      <w:r>
        <w:rPr>
          <w:noProof w:val="0"/>
          <w:lang w:val="en-GB"/>
        </w:rPr>
        <w:t>terests and resources available</w:t>
      </w:r>
      <w:r w:rsidR="002E27D2" w:rsidRPr="00220529">
        <w:rPr>
          <w:noProof w:val="0"/>
          <w:lang w:val="en-GB"/>
        </w:rPr>
        <w:t xml:space="preserve"> you could use a different context for the pro</w:t>
      </w:r>
      <w:r>
        <w:rPr>
          <w:noProof w:val="0"/>
          <w:lang w:val="en-GB"/>
        </w:rPr>
        <w:t>gramme of improvement</w:t>
      </w:r>
      <w:r w:rsidR="005F4493">
        <w:rPr>
          <w:noProof w:val="0"/>
          <w:lang w:val="en-GB"/>
        </w:rPr>
        <w:t xml:space="preserve"> </w:t>
      </w:r>
      <w:r w:rsidR="00E07332">
        <w:rPr>
          <w:noProof w:val="0"/>
          <w:lang w:val="en-GB"/>
        </w:rPr>
        <w:t xml:space="preserve">which is also readily accessible </w:t>
      </w:r>
      <w:r w:rsidR="00E07332" w:rsidRPr="00E07332">
        <w:rPr>
          <w:noProof w:val="0"/>
          <w:highlight w:val="yellow"/>
          <w:lang w:val="en-GB"/>
        </w:rPr>
        <w:t xml:space="preserve">in a home learning context </w:t>
      </w:r>
      <w:r w:rsidR="005F4493" w:rsidRPr="00E07332">
        <w:rPr>
          <w:noProof w:val="0"/>
          <w:highlight w:val="yellow"/>
          <w:lang w:val="en-GB"/>
        </w:rPr>
        <w:t>such as</w:t>
      </w:r>
      <w:r w:rsidR="00E07332" w:rsidRPr="00E07332">
        <w:rPr>
          <w:noProof w:val="0"/>
          <w:highlight w:val="yellow"/>
          <w:lang w:val="en-GB"/>
        </w:rPr>
        <w:t xml:space="preserve"> basketball, yoga/flexibility</w:t>
      </w:r>
      <w:r w:rsidR="00000BEF">
        <w:rPr>
          <w:noProof w:val="0"/>
          <w:highlight w:val="yellow"/>
          <w:lang w:val="en-GB"/>
        </w:rPr>
        <w:t>, golf putting</w:t>
      </w:r>
      <w:r w:rsidR="00E07332" w:rsidRPr="00E07332">
        <w:rPr>
          <w:noProof w:val="0"/>
          <w:highlight w:val="yellow"/>
          <w:lang w:val="en-GB"/>
        </w:rPr>
        <w:t xml:space="preserve"> or table tennis</w:t>
      </w:r>
      <w:r w:rsidR="002E27D2" w:rsidRPr="00E07332">
        <w:rPr>
          <w:noProof w:val="0"/>
          <w:highlight w:val="yellow"/>
          <w:lang w:val="en-GB"/>
        </w:rPr>
        <w:t>.</w:t>
      </w:r>
    </w:p>
    <w:p w14:paraId="1A82BFCD" w14:textId="77777777" w:rsidR="009B435D" w:rsidRDefault="00947023" w:rsidP="00E0149B">
      <w:pPr>
        <w:pStyle w:val="NCEAbullets"/>
        <w:numPr>
          <w:ilvl w:val="0"/>
          <w:numId w:val="0"/>
        </w:numPr>
        <w:tabs>
          <w:tab w:val="clear" w:pos="426"/>
        </w:tabs>
        <w:rPr>
          <w:lang w:val="en-GB"/>
        </w:rPr>
      </w:pPr>
      <w:r w:rsidRPr="00220529">
        <w:rPr>
          <w:lang w:val="en-GB"/>
        </w:rPr>
        <w:t xml:space="preserve">Throughout the programme, you will collect information/evidence about your performance and your ability to improve your </w:t>
      </w:r>
      <w:r w:rsidR="00F00752">
        <w:rPr>
          <w:highlight w:val="yellow"/>
          <w:lang w:val="en-GB"/>
        </w:rPr>
        <w:t>long</w:t>
      </w:r>
      <w:r w:rsidR="00E07332" w:rsidRPr="00E07332">
        <w:rPr>
          <w:highlight w:val="yellow"/>
          <w:lang w:val="en-GB"/>
        </w:rPr>
        <w:t xml:space="preserve"> distance</w:t>
      </w:r>
      <w:r w:rsidRPr="00E07332">
        <w:rPr>
          <w:highlight w:val="yellow"/>
          <w:lang w:val="en-GB"/>
        </w:rPr>
        <w:t xml:space="preserve"> </w:t>
      </w:r>
      <w:r w:rsidR="00E07332" w:rsidRPr="00E07332">
        <w:rPr>
          <w:highlight w:val="yellow"/>
          <w:lang w:val="en-GB"/>
        </w:rPr>
        <w:t>running</w:t>
      </w:r>
      <w:r w:rsidR="00E07332">
        <w:rPr>
          <w:lang w:val="en-GB"/>
        </w:rPr>
        <w:t xml:space="preserve"> </w:t>
      </w:r>
      <w:r w:rsidRPr="00220529">
        <w:rPr>
          <w:lang w:val="en-GB"/>
        </w:rPr>
        <w:t>skills</w:t>
      </w:r>
      <w:r w:rsidR="005F4493">
        <w:t>/knowledge/</w:t>
      </w:r>
      <w:r w:rsidR="005A74A3">
        <w:t>tactical awareness</w:t>
      </w:r>
      <w:r w:rsidRPr="00220529">
        <w:rPr>
          <w:lang w:val="en-GB"/>
        </w:rPr>
        <w:t xml:space="preserve">. </w:t>
      </w:r>
    </w:p>
    <w:p w14:paraId="2504E4AE" w14:textId="77777777" w:rsidR="002D7338" w:rsidRDefault="002D7338" w:rsidP="002D7338">
      <w:pPr>
        <w:pStyle w:val="NCEAbodytext"/>
        <w:rPr>
          <w:lang w:val="en-GB"/>
        </w:rPr>
      </w:pPr>
      <w:r>
        <w:rPr>
          <w:lang w:val="en-GB"/>
        </w:rPr>
        <w:t xml:space="preserve">At the conclusion of the </w:t>
      </w:r>
      <w:r w:rsidRPr="00220529">
        <w:rPr>
          <w:lang w:val="en-GB"/>
        </w:rPr>
        <w:t xml:space="preserve">programme, you will develop </w:t>
      </w:r>
      <w:r w:rsidR="00D512E7">
        <w:rPr>
          <w:lang w:val="en-GB"/>
        </w:rPr>
        <w:t>and present</w:t>
      </w:r>
      <w:r>
        <w:rPr>
          <w:lang w:val="en-GB"/>
        </w:rPr>
        <w:t xml:space="preserve"> your </w:t>
      </w:r>
      <w:r w:rsidR="00D512E7">
        <w:rPr>
          <w:lang w:val="en-GB"/>
        </w:rPr>
        <w:t xml:space="preserve">evaluation </w:t>
      </w:r>
      <w:r w:rsidR="001F684D">
        <w:rPr>
          <w:lang w:val="en-GB"/>
        </w:rPr>
        <w:t xml:space="preserve">of the programme’s effectiveness </w:t>
      </w:r>
      <w:r w:rsidR="00D512E7">
        <w:rPr>
          <w:lang w:val="en-GB"/>
        </w:rPr>
        <w:t>in an agreed format</w:t>
      </w:r>
      <w:r w:rsidRPr="00220529">
        <w:rPr>
          <w:lang w:val="en-GB"/>
        </w:rPr>
        <w:t>.</w:t>
      </w:r>
    </w:p>
    <w:p w14:paraId="47C5AC72" w14:textId="5A1B1D2C" w:rsidR="00782643" w:rsidRPr="00220529" w:rsidRDefault="007D7647" w:rsidP="00782643">
      <w:pPr>
        <w:pStyle w:val="NCEAAnnotations"/>
        <w:rPr>
          <w:noProof w:val="0"/>
          <w:lang w:val="en-GB"/>
        </w:rPr>
      </w:pPr>
      <w:r>
        <w:rPr>
          <w:noProof w:val="0"/>
          <w:lang w:val="en-GB"/>
        </w:rPr>
        <w:t>Teacher n</w:t>
      </w:r>
      <w:r w:rsidR="00782643" w:rsidRPr="00220529">
        <w:rPr>
          <w:noProof w:val="0"/>
          <w:lang w:val="en-GB"/>
        </w:rPr>
        <w:t>ote</w:t>
      </w:r>
      <w:r w:rsidR="009C067E">
        <w:rPr>
          <w:noProof w:val="0"/>
          <w:lang w:val="en-GB"/>
        </w:rPr>
        <w:t>:</w:t>
      </w:r>
      <w:r w:rsidR="00782643" w:rsidRPr="00220529">
        <w:rPr>
          <w:noProof w:val="0"/>
          <w:lang w:val="en-GB"/>
        </w:rPr>
        <w:t xml:space="preserve"> Students may wish to present their repor</w:t>
      </w:r>
      <w:r w:rsidR="005F4493">
        <w:rPr>
          <w:noProof w:val="0"/>
          <w:lang w:val="en-GB"/>
        </w:rPr>
        <w:t xml:space="preserve">t as a PowerPoint presentation, a seminar-type presentation, a documentary, a </w:t>
      </w:r>
      <w:r w:rsidR="00782643" w:rsidRPr="00220529">
        <w:rPr>
          <w:noProof w:val="0"/>
          <w:lang w:val="en-GB"/>
        </w:rPr>
        <w:t xml:space="preserve">written report, or using a combination of styles. They should negotiate the style of presentation with you to ensure that they </w:t>
      </w:r>
      <w:r w:rsidR="00C81AB1" w:rsidRPr="00607BB0">
        <w:rPr>
          <w:noProof w:val="0"/>
          <w:highlight w:val="yellow"/>
          <w:lang w:val="en-GB"/>
        </w:rPr>
        <w:t>can deliver</w:t>
      </w:r>
      <w:r w:rsidR="00C81AB1" w:rsidRPr="00220529">
        <w:rPr>
          <w:noProof w:val="0"/>
          <w:lang w:val="en-GB"/>
        </w:rPr>
        <w:t xml:space="preserve"> </w:t>
      </w:r>
      <w:r w:rsidR="00782643" w:rsidRPr="00220529">
        <w:rPr>
          <w:noProof w:val="0"/>
          <w:lang w:val="en-GB"/>
        </w:rPr>
        <w:t xml:space="preserve">their report on their evaluation in </w:t>
      </w:r>
      <w:r w:rsidR="00782643">
        <w:rPr>
          <w:noProof w:val="0"/>
          <w:lang w:val="en-GB"/>
        </w:rPr>
        <w:t>an</w:t>
      </w:r>
      <w:r w:rsidR="00782643" w:rsidRPr="00220529">
        <w:rPr>
          <w:noProof w:val="0"/>
          <w:lang w:val="en-GB"/>
        </w:rPr>
        <w:t xml:space="preserve"> appropriate format</w:t>
      </w:r>
      <w:r w:rsidR="00C81AB1">
        <w:rPr>
          <w:noProof w:val="0"/>
          <w:lang w:val="en-GB"/>
        </w:rPr>
        <w:t xml:space="preserve"> </w:t>
      </w:r>
      <w:r w:rsidR="00C81AB1" w:rsidRPr="00607BB0">
        <w:rPr>
          <w:noProof w:val="0"/>
          <w:highlight w:val="yellow"/>
          <w:lang w:val="en-GB"/>
        </w:rPr>
        <w:t>for distance learning</w:t>
      </w:r>
      <w:r w:rsidR="00782643" w:rsidRPr="00607BB0">
        <w:rPr>
          <w:noProof w:val="0"/>
          <w:highlight w:val="yellow"/>
          <w:lang w:val="en-GB"/>
        </w:rPr>
        <w:t>.</w:t>
      </w:r>
      <w:r w:rsidR="00C81AB1" w:rsidRPr="00607BB0">
        <w:rPr>
          <w:noProof w:val="0"/>
          <w:highlight w:val="yellow"/>
          <w:lang w:val="en-GB"/>
        </w:rPr>
        <w:t xml:space="preserve"> This may mean that they hand write their analysis.</w:t>
      </w:r>
    </w:p>
    <w:p w14:paraId="057564F7" w14:textId="77777777" w:rsidR="00D512E7" w:rsidRPr="00220529" w:rsidRDefault="00BF1094" w:rsidP="00BF1094">
      <w:pPr>
        <w:pStyle w:val="NCEAbodytext"/>
        <w:rPr>
          <w:lang w:val="en-GB"/>
        </w:rPr>
      </w:pPr>
      <w:r>
        <w:rPr>
          <w:lang w:val="en-GB"/>
        </w:rPr>
        <w:t xml:space="preserve">You </w:t>
      </w:r>
      <w:r w:rsidR="00D512E7">
        <w:rPr>
          <w:lang w:val="en-GB"/>
        </w:rPr>
        <w:t xml:space="preserve">will be assessed on </w:t>
      </w:r>
      <w:r>
        <w:rPr>
          <w:lang w:val="en-GB"/>
        </w:rPr>
        <w:t>the extent to which you critically evaluate the e</w:t>
      </w:r>
      <w:r w:rsidR="007D7647">
        <w:rPr>
          <w:lang w:val="en-GB"/>
        </w:rPr>
        <w:t xml:space="preserve">ffectiveness of the programme. </w:t>
      </w:r>
      <w:r>
        <w:rPr>
          <w:lang w:val="en-GB"/>
        </w:rPr>
        <w:t>This will involve</w:t>
      </w:r>
      <w:r w:rsidR="007D7647">
        <w:rPr>
          <w:lang w:val="en-GB"/>
        </w:rPr>
        <w:t>:</w:t>
      </w:r>
      <w:r>
        <w:rPr>
          <w:lang w:val="en-GB"/>
        </w:rPr>
        <w:t xml:space="preserve"> making </w:t>
      </w:r>
      <w:r w:rsidR="001F684D">
        <w:rPr>
          <w:lang w:val="en-GB"/>
        </w:rPr>
        <w:t>coherent, insightful judgements by questioning and challenging assumptions</w:t>
      </w:r>
      <w:r>
        <w:rPr>
          <w:lang w:val="en-GB"/>
        </w:rPr>
        <w:t xml:space="preserve"> </w:t>
      </w:r>
      <w:r w:rsidRPr="00BF1094">
        <w:rPr>
          <w:lang w:val="en-GB"/>
        </w:rPr>
        <w:t>about the effectiveness of a performance improvement programme</w:t>
      </w:r>
      <w:r>
        <w:rPr>
          <w:lang w:val="en-GB"/>
        </w:rPr>
        <w:t xml:space="preserve">; and </w:t>
      </w:r>
      <w:r w:rsidRPr="00BF1094">
        <w:rPr>
          <w:lang w:val="en-GB"/>
        </w:rPr>
        <w:t>using those judgements to identify and justify what modification(s) may be made to improve the effectiveness of the programme</w:t>
      </w:r>
      <w:r w:rsidR="001F684D">
        <w:rPr>
          <w:lang w:val="en-GB"/>
        </w:rPr>
        <w:t>.</w:t>
      </w:r>
    </w:p>
    <w:p w14:paraId="03AEF927" w14:textId="77777777" w:rsidR="00947023" w:rsidRDefault="00947023" w:rsidP="007D7647">
      <w:pPr>
        <w:pStyle w:val="NCEAbodytext"/>
        <w:rPr>
          <w:lang w:val="en-GB"/>
        </w:rPr>
      </w:pPr>
      <w:r w:rsidRPr="00220529">
        <w:rPr>
          <w:lang w:val="en-GB"/>
        </w:rPr>
        <w:t xml:space="preserve">The due date for this assessment is </w:t>
      </w:r>
      <w:r w:rsidRPr="00220529">
        <w:rPr>
          <w:color w:val="867997"/>
          <w:lang w:val="en-GB"/>
        </w:rPr>
        <w:t>&lt;</w:t>
      </w:r>
      <w:r w:rsidR="009C067E">
        <w:rPr>
          <w:color w:val="867997"/>
          <w:lang w:val="en-GB"/>
        </w:rPr>
        <w:t xml:space="preserve">&lt;teacher to </w:t>
      </w:r>
      <w:r w:rsidRPr="00220529">
        <w:rPr>
          <w:color w:val="867997"/>
          <w:lang w:val="en-GB"/>
        </w:rPr>
        <w:t>insert due date</w:t>
      </w:r>
      <w:r w:rsidR="009C067E">
        <w:rPr>
          <w:color w:val="867997"/>
          <w:lang w:val="en-GB"/>
        </w:rPr>
        <w:t xml:space="preserve"> here&gt;</w:t>
      </w:r>
      <w:r w:rsidRPr="00220529">
        <w:rPr>
          <w:color w:val="867997"/>
          <w:lang w:val="en-GB"/>
        </w:rPr>
        <w:t>&gt;</w:t>
      </w:r>
      <w:r w:rsidR="00BA627A" w:rsidRPr="009C067E">
        <w:rPr>
          <w:lang w:val="en-GB"/>
        </w:rPr>
        <w:t>.</w:t>
      </w:r>
    </w:p>
    <w:p w14:paraId="6A990117" w14:textId="77777777" w:rsidR="00947023" w:rsidRPr="00220529" w:rsidRDefault="00947023" w:rsidP="00BE5018">
      <w:pPr>
        <w:pStyle w:val="NCEAL2heading"/>
        <w:outlineLvl w:val="0"/>
        <w:rPr>
          <w:noProof w:val="0"/>
          <w:lang w:val="en-GB"/>
        </w:rPr>
      </w:pPr>
      <w:r w:rsidRPr="00220529">
        <w:rPr>
          <w:noProof w:val="0"/>
          <w:lang w:val="en-GB"/>
        </w:rPr>
        <w:t>Task</w:t>
      </w:r>
    </w:p>
    <w:p w14:paraId="0ACBCAD7" w14:textId="77777777" w:rsidR="00BC4EFB" w:rsidRPr="00220529" w:rsidRDefault="00BC4EFB" w:rsidP="00BC4EFB">
      <w:pPr>
        <w:pStyle w:val="NCEAL2heading"/>
        <w:outlineLvl w:val="0"/>
        <w:rPr>
          <w:noProof w:val="0"/>
          <w:lang w:val="en-GB"/>
        </w:rPr>
      </w:pPr>
      <w:r>
        <w:rPr>
          <w:noProof w:val="0"/>
          <w:lang w:val="en-GB"/>
        </w:rPr>
        <w:t>Preparatory activity</w:t>
      </w:r>
    </w:p>
    <w:p w14:paraId="47315AC5" w14:textId="77777777" w:rsidR="007D7647" w:rsidRDefault="00BC4EFB" w:rsidP="00BC4EFB">
      <w:pPr>
        <w:pStyle w:val="NCEAbodytext"/>
        <w:keepNext/>
      </w:pPr>
      <w:r>
        <w:t>Before you begin, reflect on these questions:</w:t>
      </w:r>
    </w:p>
    <w:p w14:paraId="4B74080A" w14:textId="77777777" w:rsidR="00BC4EFB" w:rsidRDefault="00BC4EFB" w:rsidP="00BC4EFB">
      <w:pPr>
        <w:pStyle w:val="NCEAbullets"/>
        <w:ind w:left="426" w:hanging="426"/>
        <w:rPr>
          <w:lang w:val="en-GB"/>
        </w:rPr>
      </w:pPr>
      <w:r>
        <w:rPr>
          <w:lang w:val="en-GB"/>
        </w:rPr>
        <w:t>What are your thoughts and ideas about performance improvement programmes?</w:t>
      </w:r>
    </w:p>
    <w:p w14:paraId="3D65449F" w14:textId="77777777" w:rsidR="00BC4EFB" w:rsidRDefault="00BC4EFB" w:rsidP="00BC4EFB">
      <w:pPr>
        <w:pStyle w:val="NCEAbullets"/>
        <w:ind w:left="426" w:hanging="426"/>
        <w:rPr>
          <w:lang w:val="en-GB"/>
        </w:rPr>
      </w:pPr>
      <w:r>
        <w:rPr>
          <w:lang w:val="en-GB"/>
        </w:rPr>
        <w:t>Who/what do you think performance improvement programmes are for?</w:t>
      </w:r>
    </w:p>
    <w:p w14:paraId="71064B32" w14:textId="77777777" w:rsidR="00BC4EFB" w:rsidRDefault="00BC4EFB" w:rsidP="00BC4EFB">
      <w:pPr>
        <w:pStyle w:val="NCEAbullets"/>
        <w:ind w:left="426" w:hanging="426"/>
        <w:rPr>
          <w:lang w:val="en-GB"/>
        </w:rPr>
      </w:pPr>
      <w:r>
        <w:rPr>
          <w:lang w:val="en-GB"/>
        </w:rPr>
        <w:t>Are performance improvement programmes relevant to you? Why/why not?</w:t>
      </w:r>
    </w:p>
    <w:p w14:paraId="197FA94A" w14:textId="77777777" w:rsidR="00BC4EFB" w:rsidRDefault="00BC4EFB" w:rsidP="00BC4EFB">
      <w:pPr>
        <w:pStyle w:val="NCEAbullets"/>
        <w:ind w:left="426" w:hanging="426"/>
        <w:rPr>
          <w:lang w:val="en-GB"/>
        </w:rPr>
      </w:pPr>
      <w:r>
        <w:rPr>
          <w:lang w:val="en-GB"/>
        </w:rPr>
        <w:t>Have you ever completed a performance improvement programme before? If yes, what? When? Why? How?</w:t>
      </w:r>
    </w:p>
    <w:p w14:paraId="518E338E" w14:textId="77777777" w:rsidR="00BC4EFB" w:rsidRDefault="00BC4EFB" w:rsidP="00BC4EFB">
      <w:pPr>
        <w:pStyle w:val="NCEAbullets"/>
        <w:ind w:left="426" w:hanging="426"/>
        <w:rPr>
          <w:lang w:val="en-GB"/>
        </w:rPr>
      </w:pPr>
      <w:r>
        <w:rPr>
          <w:lang w:val="en-GB"/>
        </w:rPr>
        <w:t>Who/what has influenced your ideas/thoughts on performance improvement programmes? In what ways? (For example, coaches, media, fitness industry</w:t>
      </w:r>
      <w:r w:rsidR="007D7647">
        <w:rPr>
          <w:lang w:val="en-GB"/>
        </w:rPr>
        <w:t>.</w:t>
      </w:r>
      <w:r>
        <w:rPr>
          <w:lang w:val="en-GB"/>
        </w:rPr>
        <w:t>)</w:t>
      </w:r>
    </w:p>
    <w:p w14:paraId="575CA6DA" w14:textId="77777777" w:rsidR="00BC4EFB" w:rsidRDefault="00BC4EFB" w:rsidP="00BC4EFB">
      <w:pPr>
        <w:pStyle w:val="NCEAbullets"/>
        <w:ind w:left="426" w:hanging="426"/>
        <w:rPr>
          <w:lang w:val="en-GB"/>
        </w:rPr>
      </w:pPr>
      <w:r>
        <w:rPr>
          <w:lang w:val="en-GB"/>
        </w:rPr>
        <w:t>What do you think the potential consequences/implications of these influences are on self, others, and society?</w:t>
      </w:r>
    </w:p>
    <w:p w14:paraId="1879D1FD" w14:textId="77777777" w:rsidR="00BC4EFB" w:rsidRPr="00220529" w:rsidRDefault="00BC4EFB" w:rsidP="00BC4EFB">
      <w:pPr>
        <w:pStyle w:val="NCEAbodytext"/>
        <w:rPr>
          <w:lang w:val="en-GB"/>
        </w:rPr>
      </w:pPr>
      <w:r w:rsidRPr="00220529">
        <w:rPr>
          <w:lang w:val="en-GB"/>
        </w:rPr>
        <w:t>Wor</w:t>
      </w:r>
      <w:r w:rsidR="00E07332">
        <w:rPr>
          <w:lang w:val="en-GB"/>
        </w:rPr>
        <w:t>k</w:t>
      </w:r>
      <w:r w:rsidRPr="00220529">
        <w:rPr>
          <w:lang w:val="en-GB"/>
        </w:rPr>
        <w:t xml:space="preserve"> to research and define the skills</w:t>
      </w:r>
      <w:r>
        <w:rPr>
          <w:lang w:val="en-GB"/>
        </w:rPr>
        <w:t xml:space="preserve">/ability/knowledge/tactical awareness </w:t>
      </w:r>
      <w:r w:rsidRPr="00220529">
        <w:rPr>
          <w:lang w:val="en-GB"/>
        </w:rPr>
        <w:t xml:space="preserve">used in </w:t>
      </w:r>
      <w:r w:rsidR="00F00752">
        <w:rPr>
          <w:highlight w:val="yellow"/>
          <w:lang w:val="en-GB"/>
        </w:rPr>
        <w:t>long</w:t>
      </w:r>
      <w:r w:rsidR="00E07332" w:rsidRPr="00E07332">
        <w:rPr>
          <w:highlight w:val="yellow"/>
          <w:lang w:val="en-GB"/>
        </w:rPr>
        <w:t xml:space="preserve"> distance running</w:t>
      </w:r>
      <w:r w:rsidRPr="00220529">
        <w:rPr>
          <w:lang w:val="en-GB"/>
        </w:rPr>
        <w:t xml:space="preserve">. You </w:t>
      </w:r>
      <w:r>
        <w:rPr>
          <w:lang w:val="en-GB"/>
        </w:rPr>
        <w:t>will need</w:t>
      </w:r>
      <w:r w:rsidRPr="00220529">
        <w:rPr>
          <w:lang w:val="en-GB"/>
        </w:rPr>
        <w:t xml:space="preserve"> this information to evaluate your own skills</w:t>
      </w:r>
      <w:r>
        <w:rPr>
          <w:lang w:val="en-GB"/>
        </w:rPr>
        <w:t xml:space="preserve">/ability/knowledge/tactical awareness and the improvement you make </w:t>
      </w:r>
      <w:r w:rsidRPr="00220529">
        <w:rPr>
          <w:lang w:val="en-GB"/>
        </w:rPr>
        <w:t>over the course of the programme.</w:t>
      </w:r>
    </w:p>
    <w:p w14:paraId="147993C1" w14:textId="77777777" w:rsidR="00947023" w:rsidRPr="00220529" w:rsidRDefault="00DB6EB1" w:rsidP="00BE5018">
      <w:pPr>
        <w:pStyle w:val="NCEAL3heading"/>
        <w:outlineLvl w:val="0"/>
        <w:rPr>
          <w:noProof w:val="0"/>
          <w:lang w:val="en-GB"/>
        </w:rPr>
      </w:pPr>
      <w:r>
        <w:rPr>
          <w:noProof w:val="0"/>
          <w:lang w:val="en-GB"/>
        </w:rPr>
        <w:t>Training p</w:t>
      </w:r>
      <w:r w:rsidR="005F46EA">
        <w:rPr>
          <w:noProof w:val="0"/>
          <w:lang w:val="en-GB"/>
        </w:rPr>
        <w:t>rogramme and evidence gathering</w:t>
      </w:r>
    </w:p>
    <w:p w14:paraId="17261979" w14:textId="77777777" w:rsidR="00947023" w:rsidRPr="00220529" w:rsidRDefault="00186AAE" w:rsidP="007D7647">
      <w:pPr>
        <w:pStyle w:val="NCEAbodytext"/>
        <w:rPr>
          <w:lang w:val="en-GB"/>
        </w:rPr>
      </w:pPr>
      <w:r>
        <w:rPr>
          <w:lang w:val="en-GB"/>
        </w:rPr>
        <w:t>Set up</w:t>
      </w:r>
      <w:r w:rsidR="004A5CE2">
        <w:rPr>
          <w:lang w:val="en-GB"/>
        </w:rPr>
        <w:t xml:space="preserve"> a training log</w:t>
      </w:r>
      <w:r w:rsidR="00947023" w:rsidRPr="00220529">
        <w:rPr>
          <w:lang w:val="en-GB"/>
        </w:rPr>
        <w:t xml:space="preserve"> </w:t>
      </w:r>
      <w:r>
        <w:rPr>
          <w:lang w:val="en-GB"/>
        </w:rPr>
        <w:t xml:space="preserve">in which </w:t>
      </w:r>
      <w:r w:rsidR="00260B22">
        <w:rPr>
          <w:lang w:val="en-GB"/>
        </w:rPr>
        <w:t>to</w:t>
      </w:r>
      <w:r w:rsidR="00947023" w:rsidRPr="00220529">
        <w:rPr>
          <w:lang w:val="en-GB"/>
        </w:rPr>
        <w:t xml:space="preserve"> record the data</w:t>
      </w:r>
      <w:r w:rsidR="007D0122">
        <w:rPr>
          <w:lang w:val="en-GB"/>
        </w:rPr>
        <w:t xml:space="preserve"> that will form the basis of your evaluation. </w:t>
      </w:r>
      <w:r w:rsidR="00947023" w:rsidRPr="00220529">
        <w:rPr>
          <w:lang w:val="en-GB"/>
        </w:rPr>
        <w:t xml:space="preserve">Your log should </w:t>
      </w:r>
      <w:r w:rsidR="007D0122">
        <w:rPr>
          <w:lang w:val="en-GB"/>
        </w:rPr>
        <w:t>record</w:t>
      </w:r>
      <w:r w:rsidR="00947023" w:rsidRPr="00220529">
        <w:rPr>
          <w:lang w:val="en-GB"/>
        </w:rPr>
        <w:t xml:space="preserve"> </w:t>
      </w:r>
      <w:r w:rsidR="007D0122">
        <w:rPr>
          <w:lang w:val="en-GB"/>
        </w:rPr>
        <w:t xml:space="preserve">appropriate </w:t>
      </w:r>
      <w:r w:rsidR="00947023" w:rsidRPr="00220529">
        <w:rPr>
          <w:lang w:val="en-GB"/>
        </w:rPr>
        <w:t xml:space="preserve">details </w:t>
      </w:r>
      <w:r w:rsidR="007D0122">
        <w:rPr>
          <w:lang w:val="en-GB"/>
        </w:rPr>
        <w:t>such as</w:t>
      </w:r>
      <w:r w:rsidR="005D31FB">
        <w:rPr>
          <w:lang w:val="en-GB"/>
        </w:rPr>
        <w:t xml:space="preserve"> the following</w:t>
      </w:r>
      <w:r w:rsidR="00947023" w:rsidRPr="00220529">
        <w:rPr>
          <w:lang w:val="en-GB"/>
        </w:rPr>
        <w:t>:</w:t>
      </w:r>
    </w:p>
    <w:p w14:paraId="2BABFFF0" w14:textId="77777777" w:rsidR="00947023" w:rsidRPr="00220529" w:rsidRDefault="00947023" w:rsidP="00CB048A">
      <w:pPr>
        <w:pStyle w:val="NCEAbullets"/>
        <w:rPr>
          <w:lang w:val="en-GB"/>
        </w:rPr>
      </w:pPr>
      <w:r w:rsidRPr="00220529">
        <w:rPr>
          <w:lang w:val="en-GB"/>
        </w:rPr>
        <w:t>session aims, goals</w:t>
      </w:r>
      <w:r w:rsidR="00260B22">
        <w:rPr>
          <w:lang w:val="en-GB"/>
        </w:rPr>
        <w:t>,</w:t>
      </w:r>
      <w:r w:rsidRPr="00220529">
        <w:rPr>
          <w:lang w:val="en-GB"/>
        </w:rPr>
        <w:t xml:space="preserve"> or objectives</w:t>
      </w:r>
    </w:p>
    <w:p w14:paraId="008670E2" w14:textId="3ED9F29A" w:rsidR="005D31FB" w:rsidRPr="0055230E" w:rsidRDefault="00E07332">
      <w:pPr>
        <w:pStyle w:val="NCEAbullets"/>
        <w:rPr>
          <w:lang w:val="en-GB"/>
        </w:rPr>
      </w:pPr>
      <w:r w:rsidRPr="00E07332">
        <w:rPr>
          <w:highlight w:val="yellow"/>
          <w:lang w:val="en-GB"/>
        </w:rPr>
        <w:t>variety of session types</w:t>
      </w:r>
      <w:r w:rsidR="00607BB0">
        <w:rPr>
          <w:highlight w:val="yellow"/>
          <w:lang w:val="en-GB"/>
        </w:rPr>
        <w:t xml:space="preserve">: </w:t>
      </w:r>
      <w:r w:rsidRPr="00E07332">
        <w:rPr>
          <w:highlight w:val="yellow"/>
          <w:lang w:val="en-GB"/>
        </w:rPr>
        <w:t>long/short runs, hill training, interval training, muscle condi</w:t>
      </w:r>
      <w:r w:rsidRPr="00DF6270">
        <w:rPr>
          <w:highlight w:val="yellow"/>
          <w:lang w:val="en-GB"/>
        </w:rPr>
        <w:t>tioning</w:t>
      </w:r>
      <w:r w:rsidR="00DF6270" w:rsidRPr="00607BB0">
        <w:rPr>
          <w:highlight w:val="yellow"/>
          <w:lang w:val="en-GB"/>
        </w:rPr>
        <w:t xml:space="preserve">, </w:t>
      </w:r>
      <w:r w:rsidR="00607BB0" w:rsidRPr="00607BB0">
        <w:rPr>
          <w:highlight w:val="yellow"/>
          <w:lang w:val="en-GB"/>
        </w:rPr>
        <w:t>fartlek (</w:t>
      </w:r>
      <w:r w:rsidR="00DF6270" w:rsidRPr="00607BB0">
        <w:rPr>
          <w:highlight w:val="yellow"/>
          <w:lang w:val="en-GB"/>
        </w:rPr>
        <w:t>speed play)</w:t>
      </w:r>
    </w:p>
    <w:p w14:paraId="40A547A6" w14:textId="77777777" w:rsidR="00947023" w:rsidRPr="00220529" w:rsidRDefault="005D31FB" w:rsidP="00CB048A">
      <w:pPr>
        <w:pStyle w:val="NCEAbullets"/>
        <w:rPr>
          <w:lang w:val="en-GB"/>
        </w:rPr>
      </w:pPr>
      <w:r>
        <w:rPr>
          <w:lang w:val="en-GB"/>
        </w:rPr>
        <w:t>skills/</w:t>
      </w:r>
      <w:r w:rsidR="009B435D">
        <w:rPr>
          <w:lang w:val="en-GB"/>
        </w:rPr>
        <w:t>ability/</w:t>
      </w:r>
      <w:r w:rsidR="00260B22">
        <w:rPr>
          <w:lang w:val="en-GB"/>
        </w:rPr>
        <w:t>knowledge/</w:t>
      </w:r>
      <w:r>
        <w:rPr>
          <w:lang w:val="en-GB"/>
        </w:rPr>
        <w:t>tactical awareness development</w:t>
      </w:r>
    </w:p>
    <w:p w14:paraId="1FBA71F7" w14:textId="77777777" w:rsidR="00947023" w:rsidRDefault="00947023" w:rsidP="00CB048A">
      <w:pPr>
        <w:pStyle w:val="NCEAbullets"/>
        <w:rPr>
          <w:lang w:val="en-GB"/>
        </w:rPr>
      </w:pPr>
      <w:r w:rsidRPr="00220529">
        <w:rPr>
          <w:lang w:val="en-GB"/>
        </w:rPr>
        <w:t>application of relevant motor learning theories</w:t>
      </w:r>
    </w:p>
    <w:p w14:paraId="4EB2DAAF" w14:textId="77777777" w:rsidR="00743FA9" w:rsidRDefault="00260B22" w:rsidP="00CB048A">
      <w:pPr>
        <w:pStyle w:val="NCEAbullets"/>
        <w:rPr>
          <w:lang w:val="en-GB"/>
        </w:rPr>
      </w:pPr>
      <w:r>
        <w:rPr>
          <w:lang w:val="en-GB"/>
        </w:rPr>
        <w:t xml:space="preserve">application </w:t>
      </w:r>
      <w:r w:rsidR="00743FA9">
        <w:rPr>
          <w:lang w:val="en-GB"/>
        </w:rPr>
        <w:t>of relevant functional anatomy</w:t>
      </w:r>
    </w:p>
    <w:p w14:paraId="3E7C5021" w14:textId="77777777" w:rsidR="00743FA9" w:rsidRPr="00220529" w:rsidRDefault="00743FA9" w:rsidP="00CB048A">
      <w:pPr>
        <w:pStyle w:val="NCEAbullets"/>
        <w:rPr>
          <w:lang w:val="en-GB"/>
        </w:rPr>
      </w:pPr>
      <w:r>
        <w:rPr>
          <w:lang w:val="en-GB"/>
        </w:rPr>
        <w:t>application of relevant biomechanical principles</w:t>
      </w:r>
    </w:p>
    <w:p w14:paraId="421AD2B0" w14:textId="77777777" w:rsidR="00947023" w:rsidRDefault="00947023" w:rsidP="00CB048A">
      <w:pPr>
        <w:pStyle w:val="NCEAbullets"/>
        <w:rPr>
          <w:lang w:val="en-GB"/>
        </w:rPr>
      </w:pPr>
      <w:r w:rsidRPr="00220529">
        <w:rPr>
          <w:lang w:val="en-GB"/>
        </w:rPr>
        <w:t>the pos</w:t>
      </w:r>
      <w:r w:rsidR="004A5CE2">
        <w:rPr>
          <w:lang w:val="en-GB"/>
        </w:rPr>
        <w:t>itives and negatives experienced</w:t>
      </w:r>
      <w:r w:rsidRPr="00220529">
        <w:rPr>
          <w:lang w:val="en-GB"/>
        </w:rPr>
        <w:t xml:space="preserve"> in each session</w:t>
      </w:r>
    </w:p>
    <w:p w14:paraId="1A117578" w14:textId="77777777" w:rsidR="00CF18CC" w:rsidRPr="00220529" w:rsidRDefault="00CF18CC" w:rsidP="00CB048A">
      <w:pPr>
        <w:pStyle w:val="NCEAbullets"/>
        <w:rPr>
          <w:lang w:val="en-GB"/>
        </w:rPr>
      </w:pPr>
      <w:r>
        <w:rPr>
          <w:lang w:val="en-GB"/>
        </w:rPr>
        <w:t>other aspects of ongoing evaluation</w:t>
      </w:r>
    </w:p>
    <w:p w14:paraId="2AD433AB" w14:textId="77777777" w:rsidR="00947023" w:rsidRDefault="00743FA9" w:rsidP="00CB048A">
      <w:pPr>
        <w:pStyle w:val="NCEAbullets"/>
        <w:rPr>
          <w:lang w:val="en-GB"/>
        </w:rPr>
      </w:pPr>
      <w:r>
        <w:rPr>
          <w:lang w:val="en-GB"/>
        </w:rPr>
        <w:t xml:space="preserve">any </w:t>
      </w:r>
      <w:r w:rsidR="00947023" w:rsidRPr="00220529">
        <w:rPr>
          <w:lang w:val="en-GB"/>
        </w:rPr>
        <w:t>other factors that influence the effectiveness of each session.</w:t>
      </w:r>
    </w:p>
    <w:p w14:paraId="29CEEE01" w14:textId="77777777" w:rsidR="00186AAE" w:rsidRDefault="00E07332" w:rsidP="007D7647">
      <w:pPr>
        <w:pStyle w:val="NCEAbodytext"/>
        <w:rPr>
          <w:lang w:val="en-GB"/>
        </w:rPr>
      </w:pPr>
      <w:r>
        <w:rPr>
          <w:lang w:val="en-GB"/>
        </w:rPr>
        <w:t xml:space="preserve">Work with </w:t>
      </w:r>
      <w:r w:rsidRPr="00E07332">
        <w:rPr>
          <w:highlight w:val="yellow"/>
          <w:lang w:val="en-GB"/>
        </w:rPr>
        <w:t>family members</w:t>
      </w:r>
      <w:r w:rsidR="00947023" w:rsidRPr="00220529">
        <w:rPr>
          <w:lang w:val="en-GB"/>
        </w:rPr>
        <w:t xml:space="preserve"> to video your performance at various stages and </w:t>
      </w:r>
      <w:r w:rsidR="00260B22">
        <w:rPr>
          <w:lang w:val="en-GB"/>
        </w:rPr>
        <w:t xml:space="preserve">to </w:t>
      </w:r>
      <w:r w:rsidR="00947023" w:rsidRPr="00220529">
        <w:rPr>
          <w:lang w:val="en-GB"/>
        </w:rPr>
        <w:t>help you develop a body of evidence about your skills</w:t>
      </w:r>
      <w:r w:rsidR="009E176D">
        <w:rPr>
          <w:lang w:val="en-GB"/>
        </w:rPr>
        <w:t>/</w:t>
      </w:r>
      <w:r w:rsidR="00260B22">
        <w:rPr>
          <w:lang w:val="en-GB"/>
        </w:rPr>
        <w:t>ability/knowledge/</w:t>
      </w:r>
      <w:r w:rsidR="009E176D">
        <w:rPr>
          <w:lang w:val="en-GB"/>
        </w:rPr>
        <w:t>tactical awareness</w:t>
      </w:r>
      <w:r>
        <w:rPr>
          <w:lang w:val="en-GB"/>
        </w:rPr>
        <w:t xml:space="preserve"> in </w:t>
      </w:r>
      <w:r w:rsidR="00F00752">
        <w:rPr>
          <w:lang w:val="en-GB"/>
        </w:rPr>
        <w:t>long</w:t>
      </w:r>
      <w:r>
        <w:rPr>
          <w:lang w:val="en-GB"/>
        </w:rPr>
        <w:t xml:space="preserve"> distance running</w:t>
      </w:r>
      <w:r w:rsidR="00186AAE">
        <w:rPr>
          <w:lang w:val="en-GB"/>
        </w:rPr>
        <w:t>.</w:t>
      </w:r>
    </w:p>
    <w:p w14:paraId="028D6FC3" w14:textId="4A3CE532" w:rsidR="00947023" w:rsidRPr="00220529" w:rsidRDefault="007D7647" w:rsidP="007D7647">
      <w:pPr>
        <w:pStyle w:val="NCEAAnnotations"/>
        <w:rPr>
          <w:noProof w:val="0"/>
          <w:lang w:val="en-GB"/>
        </w:rPr>
      </w:pPr>
      <w:r>
        <w:rPr>
          <w:noProof w:val="0"/>
          <w:lang w:val="en-GB"/>
        </w:rPr>
        <w:t>Teacher n</w:t>
      </w:r>
      <w:r w:rsidR="00CB048A" w:rsidRPr="00220529">
        <w:rPr>
          <w:noProof w:val="0"/>
          <w:lang w:val="en-GB"/>
        </w:rPr>
        <w:t>ote</w:t>
      </w:r>
      <w:r w:rsidR="009C067E">
        <w:rPr>
          <w:noProof w:val="0"/>
          <w:lang w:val="en-GB"/>
        </w:rPr>
        <w:t>:</w:t>
      </w:r>
      <w:r w:rsidR="00CB048A" w:rsidRPr="00220529">
        <w:rPr>
          <w:noProof w:val="0"/>
          <w:lang w:val="en-GB"/>
        </w:rPr>
        <w:t xml:space="preserve"> </w:t>
      </w:r>
      <w:r w:rsidR="00947023" w:rsidRPr="00220529">
        <w:rPr>
          <w:noProof w:val="0"/>
          <w:lang w:val="en-GB"/>
        </w:rPr>
        <w:t>The method used to collect evidence of current and improved skills</w:t>
      </w:r>
      <w:r w:rsidR="00260B22">
        <w:rPr>
          <w:noProof w:val="0"/>
          <w:lang w:val="en-GB"/>
        </w:rPr>
        <w:t>/knowledge/</w:t>
      </w:r>
      <w:r w:rsidR="005D31FB">
        <w:rPr>
          <w:noProof w:val="0"/>
          <w:lang w:val="en-GB"/>
        </w:rPr>
        <w:t>tactical awareness</w:t>
      </w:r>
      <w:r w:rsidR="00260B22">
        <w:rPr>
          <w:noProof w:val="0"/>
          <w:lang w:val="en-GB"/>
        </w:rPr>
        <w:t xml:space="preserve"> will depend</w:t>
      </w:r>
      <w:r w:rsidR="00947023" w:rsidRPr="00220529">
        <w:rPr>
          <w:noProof w:val="0"/>
          <w:lang w:val="en-GB"/>
        </w:rPr>
        <w:t xml:space="preserve"> on resources</w:t>
      </w:r>
      <w:r w:rsidR="00C81AB1">
        <w:rPr>
          <w:noProof w:val="0"/>
          <w:lang w:val="en-GB"/>
        </w:rPr>
        <w:t xml:space="preserve"> </w:t>
      </w:r>
      <w:r w:rsidR="00C81AB1" w:rsidRPr="00607BB0">
        <w:rPr>
          <w:noProof w:val="0"/>
          <w:highlight w:val="yellow"/>
          <w:lang w:val="en-GB"/>
        </w:rPr>
        <w:t>available to the student during distance learning</w:t>
      </w:r>
      <w:r w:rsidR="00947023" w:rsidRPr="00220529">
        <w:rPr>
          <w:noProof w:val="0"/>
          <w:lang w:val="en-GB"/>
        </w:rPr>
        <w:t>, time</w:t>
      </w:r>
      <w:r w:rsidR="00260B22">
        <w:rPr>
          <w:noProof w:val="0"/>
          <w:lang w:val="en-GB"/>
        </w:rPr>
        <w:t>,</w:t>
      </w:r>
      <w:r w:rsidR="00947023" w:rsidRPr="00220529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>and the skill being evaluated. F</w:t>
      </w:r>
      <w:r w:rsidR="00947023" w:rsidRPr="00220529">
        <w:rPr>
          <w:noProof w:val="0"/>
          <w:lang w:val="en-GB"/>
        </w:rPr>
        <w:t xml:space="preserve">or example, </w:t>
      </w:r>
      <w:r w:rsidR="00260B22">
        <w:rPr>
          <w:noProof w:val="0"/>
          <w:lang w:val="en-GB"/>
        </w:rPr>
        <w:t>it</w:t>
      </w:r>
      <w:r w:rsidR="00947023" w:rsidRPr="00220529">
        <w:rPr>
          <w:noProof w:val="0"/>
          <w:lang w:val="en-GB"/>
        </w:rPr>
        <w:t xml:space="preserve"> may include </w:t>
      </w:r>
      <w:r w:rsidR="00260B22">
        <w:rPr>
          <w:noProof w:val="0"/>
          <w:lang w:val="en-GB"/>
        </w:rPr>
        <w:t>a discussion</w:t>
      </w:r>
      <w:r w:rsidR="00947023" w:rsidRPr="00220529">
        <w:rPr>
          <w:noProof w:val="0"/>
          <w:lang w:val="en-GB"/>
        </w:rPr>
        <w:t xml:space="preserve"> with an expert coach, teacher/student discussion, student/peer discussion, </w:t>
      </w:r>
      <w:r w:rsidR="00260B22">
        <w:rPr>
          <w:noProof w:val="0"/>
          <w:lang w:val="en-GB"/>
        </w:rPr>
        <w:t xml:space="preserve">or </w:t>
      </w:r>
      <w:r w:rsidR="00947023" w:rsidRPr="00220529">
        <w:rPr>
          <w:noProof w:val="0"/>
          <w:lang w:val="en-GB"/>
        </w:rPr>
        <w:t>video analysis</w:t>
      </w:r>
      <w:r w:rsidR="00F00752">
        <w:rPr>
          <w:noProof w:val="0"/>
          <w:lang w:val="en-GB"/>
        </w:rPr>
        <w:t xml:space="preserve"> </w:t>
      </w:r>
      <w:r w:rsidR="00F00752" w:rsidRPr="00F00752">
        <w:rPr>
          <w:noProof w:val="0"/>
          <w:highlight w:val="yellow"/>
          <w:lang w:val="en-GB"/>
        </w:rPr>
        <w:t>mediated by phone or internet application</w:t>
      </w:r>
      <w:r w:rsidR="00947023" w:rsidRPr="00220529">
        <w:rPr>
          <w:noProof w:val="0"/>
          <w:lang w:val="en-GB"/>
        </w:rPr>
        <w:t xml:space="preserve">. </w:t>
      </w:r>
    </w:p>
    <w:p w14:paraId="070545B0" w14:textId="77777777" w:rsidR="00947023" w:rsidRPr="00220529" w:rsidRDefault="00947023" w:rsidP="007D7647">
      <w:pPr>
        <w:pStyle w:val="NCEAAnnotations"/>
        <w:rPr>
          <w:noProof w:val="0"/>
          <w:lang w:val="en-GB"/>
        </w:rPr>
      </w:pPr>
      <w:r w:rsidRPr="00220529">
        <w:rPr>
          <w:noProof w:val="0"/>
          <w:lang w:val="en-GB"/>
        </w:rPr>
        <w:t>Students should ne</w:t>
      </w:r>
      <w:r w:rsidR="00A54140">
        <w:rPr>
          <w:noProof w:val="0"/>
          <w:lang w:val="en-GB"/>
        </w:rPr>
        <w:t>gotiate the method of evidence collection</w:t>
      </w:r>
      <w:r w:rsidRPr="00220529">
        <w:rPr>
          <w:noProof w:val="0"/>
          <w:lang w:val="en-GB"/>
        </w:rPr>
        <w:t xml:space="preserve"> with their teacher to ensure</w:t>
      </w:r>
      <w:r w:rsidR="00C81AB1">
        <w:rPr>
          <w:noProof w:val="0"/>
          <w:lang w:val="en-GB"/>
        </w:rPr>
        <w:t xml:space="preserve"> </w:t>
      </w:r>
      <w:r w:rsidR="00C81AB1" w:rsidRPr="00607BB0">
        <w:rPr>
          <w:noProof w:val="0"/>
          <w:highlight w:val="yellow"/>
          <w:lang w:val="en-GB"/>
        </w:rPr>
        <w:t>equity and</w:t>
      </w:r>
      <w:r w:rsidRPr="00220529">
        <w:rPr>
          <w:noProof w:val="0"/>
          <w:lang w:val="en-GB"/>
        </w:rPr>
        <w:t xml:space="preserve"> </w:t>
      </w:r>
      <w:r w:rsidR="00A54140">
        <w:rPr>
          <w:noProof w:val="0"/>
          <w:lang w:val="en-GB"/>
        </w:rPr>
        <w:t>that it is appropriate given the</w:t>
      </w:r>
      <w:r w:rsidR="000B0AA7">
        <w:rPr>
          <w:noProof w:val="0"/>
          <w:lang w:val="en-GB"/>
        </w:rPr>
        <w:t xml:space="preserve"> information needed and</w:t>
      </w:r>
      <w:r w:rsidRPr="00220529">
        <w:rPr>
          <w:noProof w:val="0"/>
          <w:lang w:val="en-GB"/>
        </w:rPr>
        <w:t xml:space="preserve"> the resources available.</w:t>
      </w:r>
    </w:p>
    <w:p w14:paraId="704F2D1B" w14:textId="77777777" w:rsidR="007D7647" w:rsidRDefault="007D7647" w:rsidP="007D7647">
      <w:pPr>
        <w:pStyle w:val="NCEAbullets"/>
        <w:numPr>
          <w:ilvl w:val="0"/>
          <w:numId w:val="0"/>
        </w:numPr>
        <w:rPr>
          <w:lang w:val="en-GB"/>
        </w:rPr>
      </w:pPr>
    </w:p>
    <w:p w14:paraId="2882502C" w14:textId="77777777" w:rsidR="00947023" w:rsidRPr="00220529" w:rsidRDefault="00D02471" w:rsidP="007D7647">
      <w:pPr>
        <w:pStyle w:val="NCEAbullets"/>
        <w:numPr>
          <w:ilvl w:val="0"/>
          <w:numId w:val="0"/>
        </w:numPr>
        <w:rPr>
          <w:lang w:val="en-GB"/>
        </w:rPr>
      </w:pPr>
      <w:r>
        <w:rPr>
          <w:lang w:val="en-GB"/>
        </w:rPr>
        <w:t>Collect</w:t>
      </w:r>
      <w:r w:rsidR="00947023" w:rsidRPr="00220529">
        <w:rPr>
          <w:lang w:val="en-GB"/>
        </w:rPr>
        <w:t xml:space="preserve"> </w:t>
      </w:r>
      <w:r w:rsidR="00237863">
        <w:rPr>
          <w:lang w:val="en-GB"/>
        </w:rPr>
        <w:t xml:space="preserve">evidence (video and log) </w:t>
      </w:r>
      <w:r>
        <w:rPr>
          <w:lang w:val="en-GB"/>
        </w:rPr>
        <w:t>before you begin the programme</w:t>
      </w:r>
      <w:r w:rsidR="00237863">
        <w:rPr>
          <w:lang w:val="en-GB"/>
        </w:rPr>
        <w:t xml:space="preserve"> (baseline data)</w:t>
      </w:r>
      <w:r>
        <w:rPr>
          <w:lang w:val="en-GB"/>
        </w:rPr>
        <w:t xml:space="preserve">, </w:t>
      </w:r>
      <w:r w:rsidR="007D7647">
        <w:rPr>
          <w:lang w:val="en-GB"/>
        </w:rPr>
        <w:t xml:space="preserve">during the programme, and at its conclusion </w:t>
      </w:r>
      <w:r w:rsidR="00237863">
        <w:rPr>
          <w:lang w:val="en-GB"/>
        </w:rPr>
        <w:t>(post-programme data).</w:t>
      </w:r>
    </w:p>
    <w:p w14:paraId="2A4A7DC7" w14:textId="77777777" w:rsidR="00947023" w:rsidRDefault="00C94517" w:rsidP="007D7647">
      <w:pPr>
        <w:pStyle w:val="NCEAbodytext"/>
        <w:rPr>
          <w:lang w:val="en-GB"/>
        </w:rPr>
      </w:pPr>
      <w:r>
        <w:rPr>
          <w:lang w:val="en-GB"/>
        </w:rPr>
        <w:t>U</w:t>
      </w:r>
      <w:r w:rsidRPr="00220529">
        <w:rPr>
          <w:lang w:val="en-GB"/>
        </w:rPr>
        <w:t xml:space="preserve">se a consistent method for collecting the same type of data </w:t>
      </w:r>
      <w:r>
        <w:rPr>
          <w:lang w:val="en-GB"/>
        </w:rPr>
        <w:t>at</w:t>
      </w:r>
      <w:r w:rsidRPr="00220529">
        <w:rPr>
          <w:lang w:val="en-GB"/>
        </w:rPr>
        <w:t xml:space="preserve"> </w:t>
      </w:r>
      <w:r>
        <w:rPr>
          <w:lang w:val="en-GB"/>
        </w:rPr>
        <w:t>each</w:t>
      </w:r>
      <w:r w:rsidRPr="00220529">
        <w:rPr>
          <w:lang w:val="en-GB"/>
        </w:rPr>
        <w:t xml:space="preserve"> stage</w:t>
      </w:r>
      <w:r>
        <w:rPr>
          <w:lang w:val="en-GB"/>
        </w:rPr>
        <w:t xml:space="preserve"> so that you will be able to compare it and evaluate </w:t>
      </w:r>
      <w:r w:rsidR="00871F90">
        <w:rPr>
          <w:lang w:val="en-GB"/>
        </w:rPr>
        <w:t xml:space="preserve">any </w:t>
      </w:r>
      <w:r>
        <w:rPr>
          <w:lang w:val="en-GB"/>
        </w:rPr>
        <w:t>change</w:t>
      </w:r>
      <w:r w:rsidR="00871F90">
        <w:rPr>
          <w:lang w:val="en-GB"/>
        </w:rPr>
        <w:t>s</w:t>
      </w:r>
      <w:r>
        <w:rPr>
          <w:lang w:val="en-GB"/>
        </w:rPr>
        <w:t>.</w:t>
      </w:r>
    </w:p>
    <w:p w14:paraId="06C81450" w14:textId="77777777" w:rsidR="00F350C8" w:rsidRPr="00220529" w:rsidRDefault="004E2CE0" w:rsidP="007D7647">
      <w:pPr>
        <w:pStyle w:val="NCEAbodytext"/>
        <w:rPr>
          <w:lang w:val="en-GB"/>
        </w:rPr>
      </w:pPr>
      <w:r>
        <w:rPr>
          <w:lang w:val="en-GB"/>
        </w:rPr>
        <w:t>Resource A</w:t>
      </w:r>
      <w:r w:rsidR="00F350C8">
        <w:rPr>
          <w:lang w:val="en-GB"/>
        </w:rPr>
        <w:t xml:space="preserve"> provides a series of questions that you may find helpful when reflecting on the programme and your participation in it.</w:t>
      </w:r>
    </w:p>
    <w:p w14:paraId="44BFEC72" w14:textId="77777777" w:rsidR="00947023" w:rsidRPr="00220529" w:rsidRDefault="00947023" w:rsidP="00BE5018">
      <w:pPr>
        <w:pStyle w:val="NCEAL3heading"/>
        <w:outlineLvl w:val="0"/>
        <w:rPr>
          <w:noProof w:val="0"/>
          <w:lang w:val="en-GB"/>
        </w:rPr>
      </w:pPr>
      <w:r w:rsidRPr="00220529">
        <w:rPr>
          <w:noProof w:val="0"/>
          <w:lang w:val="en-GB"/>
        </w:rPr>
        <w:t>P</w:t>
      </w:r>
      <w:r w:rsidR="00C94517">
        <w:rPr>
          <w:noProof w:val="0"/>
          <w:lang w:val="en-GB"/>
        </w:rPr>
        <w:t>repare and p</w:t>
      </w:r>
      <w:r w:rsidR="005F46EA">
        <w:rPr>
          <w:noProof w:val="0"/>
          <w:lang w:val="en-GB"/>
        </w:rPr>
        <w:t>resent your evaluation</w:t>
      </w:r>
    </w:p>
    <w:p w14:paraId="11DEB1C6" w14:textId="77777777" w:rsidR="00947023" w:rsidRPr="00220529" w:rsidRDefault="00947023" w:rsidP="007D7647">
      <w:pPr>
        <w:pStyle w:val="NCEAbodytext"/>
        <w:rPr>
          <w:lang w:val="en-GB"/>
        </w:rPr>
      </w:pPr>
      <w:r w:rsidRPr="00220529">
        <w:rPr>
          <w:lang w:val="en-GB"/>
        </w:rPr>
        <w:t xml:space="preserve">Once you have collected your data, </w:t>
      </w:r>
      <w:r w:rsidR="008C0538">
        <w:rPr>
          <w:lang w:val="en-GB"/>
        </w:rPr>
        <w:t>evaluate it and prepare your presentation</w:t>
      </w:r>
      <w:r w:rsidR="00401218">
        <w:rPr>
          <w:lang w:val="en-GB"/>
        </w:rPr>
        <w:t>.</w:t>
      </w:r>
      <w:r w:rsidR="00871F90">
        <w:rPr>
          <w:lang w:val="en-GB"/>
        </w:rPr>
        <w:t xml:space="preserve"> This is an individual task</w:t>
      </w:r>
      <w:r w:rsidR="008C0538">
        <w:rPr>
          <w:lang w:val="en-GB"/>
        </w:rPr>
        <w:t>. You have two weeks to complete it</w:t>
      </w:r>
      <w:r w:rsidRPr="00220529">
        <w:rPr>
          <w:lang w:val="en-GB"/>
        </w:rPr>
        <w:t>.</w:t>
      </w:r>
    </w:p>
    <w:p w14:paraId="2756C309" w14:textId="77777777" w:rsidR="00947023" w:rsidRDefault="00947023" w:rsidP="007D7647">
      <w:pPr>
        <w:pStyle w:val="NCEAbodytext"/>
        <w:rPr>
          <w:lang w:val="en-GB"/>
        </w:rPr>
      </w:pPr>
      <w:r w:rsidRPr="00220529">
        <w:rPr>
          <w:lang w:val="en-GB"/>
        </w:rPr>
        <w:t xml:space="preserve">Your presentation </w:t>
      </w:r>
      <w:r w:rsidR="006671A2">
        <w:rPr>
          <w:lang w:val="en-GB"/>
        </w:rPr>
        <w:t>must</w:t>
      </w:r>
      <w:r w:rsidRPr="00220529">
        <w:rPr>
          <w:lang w:val="en-GB"/>
        </w:rPr>
        <w:t xml:space="preserve"> evaluate the effectiveness of the performance improvement programme and incorporate supporting evidence </w:t>
      </w:r>
      <w:r w:rsidR="006671A2" w:rsidRPr="00220529">
        <w:rPr>
          <w:lang w:val="en-GB"/>
        </w:rPr>
        <w:t xml:space="preserve">(for </w:t>
      </w:r>
      <w:r w:rsidR="006671A2">
        <w:rPr>
          <w:lang w:val="en-GB"/>
        </w:rPr>
        <w:t>example, from your training log</w:t>
      </w:r>
      <w:r w:rsidR="006671A2" w:rsidRPr="00220529">
        <w:rPr>
          <w:lang w:val="en-GB"/>
        </w:rPr>
        <w:t>)</w:t>
      </w:r>
      <w:r w:rsidR="006671A2">
        <w:rPr>
          <w:lang w:val="en-GB"/>
        </w:rPr>
        <w:t xml:space="preserve"> gathered</w:t>
      </w:r>
      <w:r w:rsidRPr="00220529">
        <w:rPr>
          <w:lang w:val="en-GB"/>
        </w:rPr>
        <w:t xml:space="preserve"> over t</w:t>
      </w:r>
      <w:r w:rsidR="006671A2">
        <w:rPr>
          <w:lang w:val="en-GB"/>
        </w:rPr>
        <w:t>he three data collection stages</w:t>
      </w:r>
      <w:r w:rsidRPr="00220529">
        <w:rPr>
          <w:lang w:val="en-GB"/>
        </w:rPr>
        <w:t>.</w:t>
      </w:r>
    </w:p>
    <w:p w14:paraId="4684FC66" w14:textId="77777777" w:rsidR="00F350C8" w:rsidRPr="00220529" w:rsidRDefault="004E2CE0" w:rsidP="007D7647">
      <w:pPr>
        <w:pStyle w:val="NCEAbodytext"/>
        <w:rPr>
          <w:lang w:val="en-GB"/>
        </w:rPr>
      </w:pPr>
      <w:r>
        <w:rPr>
          <w:lang w:val="en-GB"/>
        </w:rPr>
        <w:t>You may find that Resource B</w:t>
      </w:r>
      <w:r w:rsidR="00585CD2">
        <w:rPr>
          <w:lang w:val="en-GB"/>
        </w:rPr>
        <w:t xml:space="preserve"> is helpful when planning your presentation.</w:t>
      </w:r>
    </w:p>
    <w:p w14:paraId="76D39D82" w14:textId="77777777" w:rsidR="00782643" w:rsidRDefault="00947023" w:rsidP="007D7647">
      <w:pPr>
        <w:pStyle w:val="NCEAbodytext"/>
        <w:rPr>
          <w:szCs w:val="22"/>
          <w:lang w:val="en-GB"/>
        </w:rPr>
      </w:pPr>
      <w:r w:rsidRPr="00220529">
        <w:rPr>
          <w:szCs w:val="22"/>
          <w:lang w:val="en-GB"/>
        </w:rPr>
        <w:t xml:space="preserve">You may like </w:t>
      </w:r>
      <w:r w:rsidR="00782643">
        <w:rPr>
          <w:szCs w:val="22"/>
          <w:lang w:val="en-GB"/>
        </w:rPr>
        <w:t>to include digital/visual media</w:t>
      </w:r>
      <w:r w:rsidRPr="00220529">
        <w:rPr>
          <w:szCs w:val="22"/>
          <w:lang w:val="en-GB"/>
        </w:rPr>
        <w:t xml:space="preserve"> such as videos, diagrams, photos, </w:t>
      </w:r>
      <w:r w:rsidR="00782643">
        <w:rPr>
          <w:szCs w:val="22"/>
          <w:lang w:val="en-GB"/>
        </w:rPr>
        <w:t xml:space="preserve">or </w:t>
      </w:r>
      <w:r w:rsidRPr="00220529">
        <w:rPr>
          <w:szCs w:val="22"/>
          <w:lang w:val="en-GB"/>
        </w:rPr>
        <w:t>session p</w:t>
      </w:r>
      <w:r w:rsidR="00782643">
        <w:rPr>
          <w:szCs w:val="22"/>
          <w:lang w:val="en-GB"/>
        </w:rPr>
        <w:t xml:space="preserve">lans in your presentation. </w:t>
      </w:r>
    </w:p>
    <w:p w14:paraId="2F4E76DE" w14:textId="77777777" w:rsidR="00947023" w:rsidRPr="00220529" w:rsidRDefault="00782643" w:rsidP="007D7647">
      <w:pPr>
        <w:pStyle w:val="NCEAbodytext"/>
        <w:rPr>
          <w:lang w:val="en-GB"/>
        </w:rPr>
      </w:pPr>
      <w:r>
        <w:rPr>
          <w:szCs w:val="22"/>
          <w:lang w:val="en-GB"/>
        </w:rPr>
        <w:t>Y</w:t>
      </w:r>
      <w:r w:rsidR="00947023" w:rsidRPr="00220529">
        <w:rPr>
          <w:szCs w:val="22"/>
          <w:lang w:val="en-GB"/>
        </w:rPr>
        <w:t xml:space="preserve">our </w:t>
      </w:r>
      <w:r>
        <w:rPr>
          <w:szCs w:val="22"/>
          <w:lang w:val="en-GB"/>
        </w:rPr>
        <w:t>presentation</w:t>
      </w:r>
      <w:r w:rsidR="00947023" w:rsidRPr="00220529">
        <w:rPr>
          <w:szCs w:val="22"/>
          <w:lang w:val="en-GB"/>
        </w:rPr>
        <w:t xml:space="preserve"> must be in your o</w:t>
      </w:r>
      <w:r>
        <w:rPr>
          <w:szCs w:val="22"/>
          <w:lang w:val="en-GB"/>
        </w:rPr>
        <w:t>wn words. A</w:t>
      </w:r>
      <w:r w:rsidR="00947023" w:rsidRPr="00220529">
        <w:rPr>
          <w:szCs w:val="22"/>
          <w:lang w:val="en-GB"/>
        </w:rPr>
        <w:t xml:space="preserve">cknowledge </w:t>
      </w:r>
      <w:r>
        <w:rPr>
          <w:szCs w:val="22"/>
          <w:lang w:val="en-GB"/>
        </w:rPr>
        <w:t>those</w:t>
      </w:r>
      <w:r w:rsidR="00947023" w:rsidRPr="00220529">
        <w:rPr>
          <w:szCs w:val="22"/>
          <w:lang w:val="en-GB"/>
        </w:rPr>
        <w:t xml:space="preserve"> who took photos or videos for you.</w:t>
      </w:r>
    </w:p>
    <w:p w14:paraId="7032F930" w14:textId="77777777" w:rsidR="00F350C8" w:rsidRPr="00BE5018" w:rsidRDefault="006A11C6" w:rsidP="00F350C8">
      <w:pPr>
        <w:pStyle w:val="NCEAHeadInfoL2"/>
      </w:pPr>
      <w:r>
        <w:br w:type="page"/>
      </w:r>
      <w:r w:rsidR="004E2CE0">
        <w:t>Resource 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55"/>
        <w:gridCol w:w="2783"/>
        <w:gridCol w:w="2755"/>
      </w:tblGrid>
      <w:tr w:rsidR="00F350C8" w:rsidRPr="00BE5018" w14:paraId="7C956B3D" w14:textId="77777777" w:rsidTr="007F5BB8">
        <w:tc>
          <w:tcPr>
            <w:tcW w:w="2843" w:type="dxa"/>
            <w:shd w:val="clear" w:color="auto" w:fill="auto"/>
          </w:tcPr>
          <w:p w14:paraId="6E8E9EC5" w14:textId="77777777" w:rsidR="00F350C8" w:rsidRPr="001657CC" w:rsidRDefault="00F350C8" w:rsidP="00F350C8">
            <w:pPr>
              <w:pStyle w:val="NCEAbullets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b/>
                <w:sz w:val="20"/>
                <w:szCs w:val="20"/>
                <w:lang w:val="en-GB"/>
              </w:rPr>
              <w:t>What did we do?</w:t>
            </w:r>
          </w:p>
        </w:tc>
        <w:tc>
          <w:tcPr>
            <w:tcW w:w="2843" w:type="dxa"/>
            <w:shd w:val="clear" w:color="auto" w:fill="auto"/>
          </w:tcPr>
          <w:p w14:paraId="706DE0FA" w14:textId="77777777" w:rsidR="00F350C8" w:rsidRPr="001657CC" w:rsidRDefault="00F350C8" w:rsidP="00F350C8">
            <w:pPr>
              <w:pStyle w:val="NCEAbullets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b/>
                <w:sz w:val="20"/>
                <w:szCs w:val="20"/>
                <w:lang w:val="en-GB"/>
              </w:rPr>
              <w:t>Where am I at?</w:t>
            </w:r>
          </w:p>
        </w:tc>
        <w:tc>
          <w:tcPr>
            <w:tcW w:w="2843" w:type="dxa"/>
            <w:shd w:val="clear" w:color="auto" w:fill="auto"/>
          </w:tcPr>
          <w:p w14:paraId="425CC8F0" w14:textId="77777777" w:rsidR="00F350C8" w:rsidRPr="001657CC" w:rsidRDefault="00F350C8" w:rsidP="00F350C8">
            <w:pPr>
              <w:pStyle w:val="NCEAbullets"/>
              <w:numPr>
                <w:ilvl w:val="0"/>
                <w:numId w:val="0"/>
              </w:numPr>
              <w:spacing w:before="40" w:after="40"/>
              <w:rPr>
                <w:rFonts w:cs="Arial"/>
                <w:b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b/>
                <w:sz w:val="20"/>
                <w:szCs w:val="20"/>
                <w:lang w:val="en-GB"/>
              </w:rPr>
              <w:t>Where to now?</w:t>
            </w:r>
          </w:p>
        </w:tc>
      </w:tr>
      <w:tr w:rsidR="00F350C8" w:rsidRPr="00BE5018" w14:paraId="5F5FF64C" w14:textId="77777777" w:rsidTr="007F5BB8">
        <w:tc>
          <w:tcPr>
            <w:tcW w:w="2843" w:type="dxa"/>
            <w:shd w:val="clear" w:color="auto" w:fill="auto"/>
          </w:tcPr>
          <w:p w14:paraId="0B3FEB04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What were the aims, goals, objectives of this session?</w:t>
            </w:r>
          </w:p>
        </w:tc>
        <w:tc>
          <w:tcPr>
            <w:tcW w:w="2843" w:type="dxa"/>
            <w:shd w:val="clear" w:color="auto" w:fill="auto"/>
          </w:tcPr>
          <w:p w14:paraId="2E27A2A4" w14:textId="77777777" w:rsidR="00F350C8" w:rsidRPr="00BE5018" w:rsidRDefault="007E30DA" w:rsidP="007E30D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 you 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>achieve these aims, goals, objectives? Why do you believe this</w:t>
            </w:r>
            <w:r>
              <w:rPr>
                <w:rFonts w:ascii="Arial Narrow" w:hAnsi="Arial Narrow"/>
                <w:sz w:val="20"/>
                <w:szCs w:val="20"/>
              </w:rPr>
              <w:t xml:space="preserve"> was the case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843" w:type="dxa"/>
            <w:shd w:val="clear" w:color="auto" w:fill="auto"/>
          </w:tcPr>
          <w:p w14:paraId="41972B2B" w14:textId="77777777" w:rsidR="00F350C8" w:rsidRPr="00BE5018" w:rsidRDefault="00F350C8" w:rsidP="00A34FB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 xml:space="preserve">Were these aims, goals, objectives relevant to you? Will this </w:t>
            </w:r>
            <w:r w:rsidR="00A34FBE">
              <w:rPr>
                <w:rFonts w:ascii="Arial Narrow" w:hAnsi="Arial Narrow"/>
                <w:sz w:val="20"/>
                <w:szCs w:val="20"/>
              </w:rPr>
              <w:t>a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ffect your next session? </w:t>
            </w:r>
          </w:p>
        </w:tc>
      </w:tr>
      <w:tr w:rsidR="00F350C8" w:rsidRPr="00BE5018" w14:paraId="45FFFF35" w14:textId="77777777" w:rsidTr="007F5BB8">
        <w:tc>
          <w:tcPr>
            <w:tcW w:w="2843" w:type="dxa"/>
            <w:shd w:val="clear" w:color="auto" w:fill="auto"/>
          </w:tcPr>
          <w:p w14:paraId="7F78AE1A" w14:textId="77777777" w:rsidR="00F350C8" w:rsidRPr="00BE5018" w:rsidRDefault="007E30DA" w:rsidP="00F0075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What were the </w:t>
            </w:r>
            <w:r w:rsidR="00F00752">
              <w:rPr>
                <w:rFonts w:ascii="Arial Narrow" w:hAnsi="Arial Narrow"/>
                <w:sz w:val="20"/>
                <w:szCs w:val="20"/>
              </w:rPr>
              <w:t>different training types used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 xml:space="preserve"> in the session?</w:t>
            </w:r>
          </w:p>
        </w:tc>
        <w:tc>
          <w:tcPr>
            <w:tcW w:w="2843" w:type="dxa"/>
            <w:shd w:val="clear" w:color="auto" w:fill="auto"/>
          </w:tcPr>
          <w:p w14:paraId="53BC1C3F" w14:textId="77777777" w:rsidR="00F350C8" w:rsidRPr="00BE5018" w:rsidRDefault="007A0655" w:rsidP="00F0075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Were the </w:t>
            </w:r>
            <w:r w:rsidR="00F00752">
              <w:rPr>
                <w:rFonts w:ascii="Arial Narrow" w:hAnsi="Arial Narrow"/>
                <w:sz w:val="20"/>
                <w:szCs w:val="20"/>
              </w:rPr>
              <w:t xml:space="preserve">different training types used </w:t>
            </w:r>
            <w:r>
              <w:rPr>
                <w:rFonts w:ascii="Arial Narrow" w:hAnsi="Arial Narrow"/>
                <w:sz w:val="20"/>
                <w:szCs w:val="20"/>
              </w:rPr>
              <w:t>successful or unsuccessful?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>hy</w:t>
            </w:r>
            <w:r>
              <w:rPr>
                <w:rFonts w:ascii="Arial Narrow" w:hAnsi="Arial Narrow"/>
                <w:sz w:val="20"/>
                <w:szCs w:val="20"/>
              </w:rPr>
              <w:t xml:space="preserve"> or w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>hy not?</w:t>
            </w:r>
          </w:p>
        </w:tc>
        <w:tc>
          <w:tcPr>
            <w:tcW w:w="2843" w:type="dxa"/>
            <w:shd w:val="clear" w:color="auto" w:fill="auto"/>
          </w:tcPr>
          <w:p w14:paraId="72948004" w14:textId="77777777" w:rsidR="00F350C8" w:rsidRPr="00BE5018" w:rsidRDefault="00F350C8" w:rsidP="00F00752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 xml:space="preserve">How will you use these </w:t>
            </w:r>
            <w:r w:rsidR="00F00752">
              <w:rPr>
                <w:rFonts w:ascii="Arial Narrow" w:hAnsi="Arial Narrow"/>
                <w:sz w:val="20"/>
                <w:szCs w:val="20"/>
              </w:rPr>
              <w:t>different training types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in the future? Are modifications required? What? Why?</w:t>
            </w:r>
          </w:p>
        </w:tc>
      </w:tr>
      <w:tr w:rsidR="00F350C8" w:rsidRPr="00BE5018" w14:paraId="7C8B8000" w14:textId="77777777" w:rsidTr="007F5BB8">
        <w:tc>
          <w:tcPr>
            <w:tcW w:w="2843" w:type="dxa"/>
            <w:shd w:val="clear" w:color="auto" w:fill="auto"/>
          </w:tcPr>
          <w:p w14:paraId="08EE6182" w14:textId="77777777" w:rsidR="00F350C8" w:rsidRPr="00BE5018" w:rsidRDefault="00DC1BF4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skills, ability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>, knowledge, tactical awareness did you focus on in this session? Explain.</w:t>
            </w:r>
          </w:p>
        </w:tc>
        <w:tc>
          <w:tcPr>
            <w:tcW w:w="2843" w:type="dxa"/>
            <w:shd w:val="clear" w:color="auto" w:fill="auto"/>
          </w:tcPr>
          <w:p w14:paraId="3C1F761E" w14:textId="77777777" w:rsidR="00F350C8" w:rsidRPr="00BE5018" w:rsidRDefault="007A0655" w:rsidP="007A065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 you </w:t>
            </w:r>
            <w:r w:rsidR="00DC1BF4">
              <w:rPr>
                <w:rFonts w:ascii="Arial Narrow" w:hAnsi="Arial Narrow"/>
                <w:sz w:val="20"/>
                <w:szCs w:val="20"/>
              </w:rPr>
              <w:t>improve your skills, ability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>, knowledge, tactical awareness? How do you know this?</w:t>
            </w:r>
          </w:p>
        </w:tc>
        <w:tc>
          <w:tcPr>
            <w:tcW w:w="2843" w:type="dxa"/>
            <w:shd w:val="clear" w:color="auto" w:fill="auto"/>
          </w:tcPr>
          <w:p w14:paraId="1E033817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 xml:space="preserve">How do you think </w:t>
            </w:r>
            <w:r w:rsidR="00A34FBE">
              <w:rPr>
                <w:rFonts w:ascii="Arial Narrow" w:hAnsi="Arial Narrow"/>
                <w:sz w:val="20"/>
                <w:szCs w:val="20"/>
              </w:rPr>
              <w:t>yo</w:t>
            </w:r>
            <w:r w:rsidR="00DC1BF4">
              <w:rPr>
                <w:rFonts w:ascii="Arial Narrow" w:hAnsi="Arial Narrow"/>
                <w:sz w:val="20"/>
                <w:szCs w:val="20"/>
              </w:rPr>
              <w:t>u can build on skills, ability</w:t>
            </w:r>
            <w:r w:rsidRPr="00BE5018">
              <w:rPr>
                <w:rFonts w:ascii="Arial Narrow" w:hAnsi="Arial Narrow"/>
                <w:sz w:val="20"/>
                <w:szCs w:val="20"/>
              </w:rPr>
              <w:t>, knowledge, tactical awareness from this?</w:t>
            </w:r>
          </w:p>
        </w:tc>
      </w:tr>
      <w:tr w:rsidR="00F350C8" w:rsidRPr="00BE5018" w14:paraId="39758C2F" w14:textId="77777777" w:rsidTr="007F5BB8">
        <w:tc>
          <w:tcPr>
            <w:tcW w:w="2843" w:type="dxa"/>
            <w:shd w:val="clear" w:color="auto" w:fill="auto"/>
          </w:tcPr>
          <w:p w14:paraId="0EBA824E" w14:textId="77777777" w:rsidR="00F350C8" w:rsidRPr="00BE5018" w:rsidRDefault="00F350C8" w:rsidP="00A34FB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What moto</w:t>
            </w:r>
            <w:r w:rsidR="00A34FBE">
              <w:rPr>
                <w:rFonts w:ascii="Arial Narrow" w:hAnsi="Arial Narrow"/>
                <w:sz w:val="20"/>
                <w:szCs w:val="20"/>
              </w:rPr>
              <w:t>r learning theories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did you apply in this session? How did you apply </w:t>
            </w:r>
            <w:r w:rsidR="00A34FBE">
              <w:rPr>
                <w:rFonts w:ascii="Arial Narrow" w:hAnsi="Arial Narrow"/>
                <w:sz w:val="20"/>
                <w:szCs w:val="20"/>
              </w:rPr>
              <w:t>them</w:t>
            </w:r>
            <w:r w:rsidRPr="00BE5018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843" w:type="dxa"/>
            <w:shd w:val="clear" w:color="auto" w:fill="auto"/>
          </w:tcPr>
          <w:p w14:paraId="24259905" w14:textId="77777777" w:rsidR="00F350C8" w:rsidRPr="00BE5018" w:rsidRDefault="00F350C8" w:rsidP="00A34FBE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W</w:t>
            </w:r>
            <w:r w:rsidR="00A34FBE">
              <w:rPr>
                <w:rFonts w:ascii="Arial Narrow" w:hAnsi="Arial Narrow"/>
                <w:sz w:val="20"/>
                <w:szCs w:val="20"/>
              </w:rPr>
              <w:t>ere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the mot</w:t>
            </w:r>
            <w:r w:rsidR="00A34FBE">
              <w:rPr>
                <w:rFonts w:ascii="Arial Narrow" w:hAnsi="Arial Narrow"/>
                <w:sz w:val="20"/>
                <w:szCs w:val="20"/>
              </w:rPr>
              <w:t>or learning theories</w:t>
            </w:r>
            <w:r w:rsidR="007A0655">
              <w:rPr>
                <w:rFonts w:ascii="Arial Narrow" w:hAnsi="Arial Narrow"/>
                <w:sz w:val="20"/>
                <w:szCs w:val="20"/>
              </w:rPr>
              <w:t xml:space="preserve"> successful or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unsuccessful? Why do you believe this</w:t>
            </w:r>
            <w:r w:rsidR="007A0655">
              <w:rPr>
                <w:rFonts w:ascii="Arial Narrow" w:hAnsi="Arial Narrow"/>
                <w:sz w:val="20"/>
                <w:szCs w:val="20"/>
              </w:rPr>
              <w:t xml:space="preserve"> was so</w:t>
            </w:r>
            <w:r w:rsidRPr="00BE5018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843" w:type="dxa"/>
            <w:shd w:val="clear" w:color="auto" w:fill="auto"/>
          </w:tcPr>
          <w:p w14:paraId="516C0E83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How will you use these motor learning theories in the future?</w:t>
            </w:r>
          </w:p>
        </w:tc>
      </w:tr>
      <w:tr w:rsidR="00F350C8" w:rsidRPr="00BE5018" w14:paraId="3B9B478B" w14:textId="77777777" w:rsidTr="007F5BB8">
        <w:tc>
          <w:tcPr>
            <w:tcW w:w="2843" w:type="dxa"/>
            <w:shd w:val="clear" w:color="auto" w:fill="auto"/>
          </w:tcPr>
          <w:p w14:paraId="6D8FC3AF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 xml:space="preserve">What relevant functional anatomy did </w:t>
            </w:r>
            <w:r w:rsidR="007E30DA">
              <w:rPr>
                <w:rFonts w:ascii="Arial Narrow" w:hAnsi="Arial Narrow"/>
                <w:sz w:val="20"/>
                <w:szCs w:val="20"/>
              </w:rPr>
              <w:t xml:space="preserve">you apply in this session? </w:t>
            </w:r>
            <w:r w:rsidRPr="00BE5018">
              <w:rPr>
                <w:rFonts w:ascii="Arial Narrow" w:hAnsi="Arial Narrow"/>
                <w:sz w:val="20"/>
                <w:szCs w:val="20"/>
              </w:rPr>
              <w:t>How did you apply it?</w:t>
            </w:r>
          </w:p>
        </w:tc>
        <w:tc>
          <w:tcPr>
            <w:tcW w:w="2843" w:type="dxa"/>
            <w:shd w:val="clear" w:color="auto" w:fill="auto"/>
          </w:tcPr>
          <w:p w14:paraId="3F52FDE5" w14:textId="77777777" w:rsidR="00F350C8" w:rsidRPr="00BE5018" w:rsidRDefault="00F350C8" w:rsidP="007A065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Was the relevan</w:t>
            </w:r>
            <w:r w:rsidR="007A0655">
              <w:rPr>
                <w:rFonts w:ascii="Arial Narrow" w:hAnsi="Arial Narrow"/>
                <w:sz w:val="20"/>
                <w:szCs w:val="20"/>
              </w:rPr>
              <w:t>t functional anatomy successful or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unsuccessful? Why </w:t>
            </w:r>
            <w:r w:rsidR="007A0655">
              <w:rPr>
                <w:rFonts w:ascii="Arial Narrow" w:hAnsi="Arial Narrow"/>
                <w:sz w:val="20"/>
                <w:szCs w:val="20"/>
              </w:rPr>
              <w:t>was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this</w:t>
            </w:r>
            <w:r w:rsidR="007A0655">
              <w:rPr>
                <w:rFonts w:ascii="Arial Narrow" w:hAnsi="Arial Narrow"/>
                <w:sz w:val="20"/>
                <w:szCs w:val="20"/>
              </w:rPr>
              <w:t xml:space="preserve"> so</w:t>
            </w:r>
            <w:r w:rsidRPr="00BE5018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843" w:type="dxa"/>
            <w:shd w:val="clear" w:color="auto" w:fill="auto"/>
          </w:tcPr>
          <w:p w14:paraId="6DE314A1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How will you use the relevant functional anatomy in the future?</w:t>
            </w:r>
          </w:p>
        </w:tc>
      </w:tr>
      <w:tr w:rsidR="00F350C8" w:rsidRPr="00BE5018" w14:paraId="4A861811" w14:textId="77777777" w:rsidTr="007F5BB8">
        <w:tc>
          <w:tcPr>
            <w:tcW w:w="2843" w:type="dxa"/>
            <w:shd w:val="clear" w:color="auto" w:fill="auto"/>
          </w:tcPr>
          <w:p w14:paraId="4F147E6E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What biomechanical principles did you apply in this se</w:t>
            </w:r>
            <w:r w:rsidR="007E30DA">
              <w:rPr>
                <w:rFonts w:ascii="Arial Narrow" w:hAnsi="Arial Narrow"/>
                <w:sz w:val="20"/>
                <w:szCs w:val="20"/>
              </w:rPr>
              <w:t>ssion? How did you apply them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2843" w:type="dxa"/>
            <w:shd w:val="clear" w:color="auto" w:fill="auto"/>
          </w:tcPr>
          <w:p w14:paraId="6043211E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Were the biom</w:t>
            </w:r>
            <w:r w:rsidR="007A0655">
              <w:rPr>
                <w:rFonts w:ascii="Arial Narrow" w:hAnsi="Arial Narrow"/>
                <w:sz w:val="20"/>
                <w:szCs w:val="20"/>
              </w:rPr>
              <w:t>echanical principles successful or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unsuccessful? Why do you believe this</w:t>
            </w:r>
            <w:r w:rsidR="007A0655">
              <w:rPr>
                <w:rFonts w:ascii="Arial Narrow" w:hAnsi="Arial Narrow"/>
                <w:sz w:val="20"/>
                <w:szCs w:val="20"/>
              </w:rPr>
              <w:t xml:space="preserve"> was so</w:t>
            </w:r>
            <w:r w:rsidRPr="00BE5018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843" w:type="dxa"/>
            <w:shd w:val="clear" w:color="auto" w:fill="auto"/>
          </w:tcPr>
          <w:p w14:paraId="0A5A6FF7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How will you use the biomechanical principles in the future?</w:t>
            </w:r>
          </w:p>
        </w:tc>
      </w:tr>
      <w:tr w:rsidR="00F350C8" w:rsidRPr="00BE5018" w14:paraId="09399A3C" w14:textId="77777777" w:rsidTr="007F5BB8">
        <w:tc>
          <w:tcPr>
            <w:tcW w:w="2843" w:type="dxa"/>
            <w:shd w:val="clear" w:color="auto" w:fill="auto"/>
          </w:tcPr>
          <w:p w14:paraId="15562D01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 xml:space="preserve">What sports psychology did you apply in this session? How did you apply it? </w:t>
            </w:r>
          </w:p>
        </w:tc>
        <w:tc>
          <w:tcPr>
            <w:tcW w:w="2843" w:type="dxa"/>
            <w:shd w:val="clear" w:color="auto" w:fill="auto"/>
          </w:tcPr>
          <w:p w14:paraId="26093743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Was t</w:t>
            </w:r>
            <w:r w:rsidR="007A0655">
              <w:rPr>
                <w:rFonts w:ascii="Arial Narrow" w:hAnsi="Arial Narrow"/>
                <w:sz w:val="20"/>
                <w:szCs w:val="20"/>
              </w:rPr>
              <w:t>he sports psychology successful or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unsuccessful? Why do you believe this</w:t>
            </w:r>
            <w:r w:rsidR="007A0655">
              <w:rPr>
                <w:rFonts w:ascii="Arial Narrow" w:hAnsi="Arial Narrow"/>
                <w:sz w:val="20"/>
                <w:szCs w:val="20"/>
              </w:rPr>
              <w:t xml:space="preserve"> was so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</w:tc>
        <w:tc>
          <w:tcPr>
            <w:tcW w:w="2843" w:type="dxa"/>
            <w:shd w:val="clear" w:color="auto" w:fill="auto"/>
          </w:tcPr>
          <w:p w14:paraId="4A99CC26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How will you use sports psychology in the future?</w:t>
            </w:r>
          </w:p>
        </w:tc>
      </w:tr>
      <w:tr w:rsidR="00F350C8" w:rsidRPr="00BE5018" w14:paraId="77830F5B" w14:textId="77777777" w:rsidTr="007F5BB8">
        <w:tc>
          <w:tcPr>
            <w:tcW w:w="2843" w:type="dxa"/>
            <w:shd w:val="clear" w:color="auto" w:fill="auto"/>
          </w:tcPr>
          <w:p w14:paraId="01DEADC4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56BCF3FF" w14:textId="77777777" w:rsidR="00F350C8" w:rsidRPr="00BE5018" w:rsidRDefault="00F350C8" w:rsidP="00AA289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We</w:t>
            </w:r>
            <w:r w:rsidR="00AA2890">
              <w:rPr>
                <w:rFonts w:ascii="Arial Narrow" w:hAnsi="Arial Narrow"/>
                <w:sz w:val="20"/>
                <w:szCs w:val="20"/>
              </w:rPr>
              <w:t>re there any other positives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2890">
              <w:rPr>
                <w:rFonts w:ascii="Arial Narrow" w:hAnsi="Arial Narrow"/>
                <w:sz w:val="20"/>
                <w:szCs w:val="20"/>
              </w:rPr>
              <w:t>from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the session? Explain.</w:t>
            </w:r>
          </w:p>
        </w:tc>
        <w:tc>
          <w:tcPr>
            <w:tcW w:w="2843" w:type="dxa"/>
            <w:shd w:val="clear" w:color="auto" w:fill="auto"/>
          </w:tcPr>
          <w:p w14:paraId="29E95588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How will these positives affect future sessions?</w:t>
            </w:r>
          </w:p>
        </w:tc>
      </w:tr>
      <w:tr w:rsidR="00F350C8" w:rsidRPr="00BE5018" w14:paraId="6A9AB750" w14:textId="77777777" w:rsidTr="007F5BB8">
        <w:tc>
          <w:tcPr>
            <w:tcW w:w="2843" w:type="dxa"/>
            <w:shd w:val="clear" w:color="auto" w:fill="auto"/>
          </w:tcPr>
          <w:p w14:paraId="79F104CD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2E52184C" w14:textId="77777777" w:rsidR="00F350C8" w:rsidRPr="00BE5018" w:rsidRDefault="00F350C8" w:rsidP="00AA289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We</w:t>
            </w:r>
            <w:r w:rsidR="00AA2890">
              <w:rPr>
                <w:rFonts w:ascii="Arial Narrow" w:hAnsi="Arial Narrow"/>
                <w:sz w:val="20"/>
                <w:szCs w:val="20"/>
              </w:rPr>
              <w:t>re there any other negatives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2890">
              <w:rPr>
                <w:rFonts w:ascii="Arial Narrow" w:hAnsi="Arial Narrow"/>
                <w:sz w:val="20"/>
                <w:szCs w:val="20"/>
              </w:rPr>
              <w:t>from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the session? Explain.</w:t>
            </w:r>
          </w:p>
        </w:tc>
        <w:tc>
          <w:tcPr>
            <w:tcW w:w="2843" w:type="dxa"/>
            <w:shd w:val="clear" w:color="auto" w:fill="auto"/>
          </w:tcPr>
          <w:p w14:paraId="1E7ADDC6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How will these negatives affect future sessions?</w:t>
            </w:r>
          </w:p>
        </w:tc>
      </w:tr>
      <w:tr w:rsidR="00F350C8" w:rsidRPr="00BE5018" w14:paraId="0A610E0A" w14:textId="77777777" w:rsidTr="007F5BB8">
        <w:tc>
          <w:tcPr>
            <w:tcW w:w="2843" w:type="dxa"/>
            <w:shd w:val="clear" w:color="auto" w:fill="auto"/>
          </w:tcPr>
          <w:p w14:paraId="4C7775B8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1DEBDEC6" w14:textId="77777777" w:rsidR="00F350C8" w:rsidRPr="00BE5018" w:rsidRDefault="00F350C8" w:rsidP="007A065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 xml:space="preserve">Were any of your early ideas </w:t>
            </w:r>
            <w:r w:rsidR="00F3793F">
              <w:rPr>
                <w:rFonts w:ascii="Arial Narrow" w:hAnsi="Arial Narrow"/>
                <w:sz w:val="20"/>
                <w:szCs w:val="20"/>
              </w:rPr>
              <w:t xml:space="preserve">or thoughts </w:t>
            </w:r>
            <w:r w:rsidRPr="00BE5018">
              <w:rPr>
                <w:rFonts w:ascii="Arial Narrow" w:hAnsi="Arial Narrow"/>
                <w:sz w:val="20"/>
                <w:szCs w:val="20"/>
              </w:rPr>
              <w:t>on performance improvement programmes confirmed today? If yes, what? Why? How?</w:t>
            </w:r>
          </w:p>
        </w:tc>
        <w:tc>
          <w:tcPr>
            <w:tcW w:w="2843" w:type="dxa"/>
            <w:shd w:val="clear" w:color="auto" w:fill="auto"/>
          </w:tcPr>
          <w:p w14:paraId="7CCE1DFB" w14:textId="77777777" w:rsidR="00F350C8" w:rsidRPr="00BE5018" w:rsidRDefault="00F350C8" w:rsidP="00BE6BB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If you did</w:t>
            </w:r>
            <w:r w:rsidR="00BE6BB8">
              <w:rPr>
                <w:rFonts w:ascii="Arial Narrow" w:hAnsi="Arial Narrow"/>
                <w:sz w:val="20"/>
                <w:szCs w:val="20"/>
              </w:rPr>
              <w:t xml:space="preserve"> or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did not have </w:t>
            </w:r>
            <w:r w:rsidR="00BE6BB8">
              <w:rPr>
                <w:rFonts w:ascii="Arial Narrow" w:hAnsi="Arial Narrow"/>
                <w:sz w:val="20"/>
                <w:szCs w:val="20"/>
              </w:rPr>
              <w:t>any ideas</w:t>
            </w:r>
            <w:r w:rsidR="00AA2890">
              <w:rPr>
                <w:rFonts w:ascii="Arial Narrow" w:hAnsi="Arial Narrow"/>
                <w:sz w:val="20"/>
                <w:szCs w:val="20"/>
              </w:rPr>
              <w:t xml:space="preserve"> or thoughts</w:t>
            </w:r>
            <w:r w:rsidR="00BE6B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5018">
              <w:rPr>
                <w:rFonts w:ascii="Arial Narrow" w:hAnsi="Arial Narrow"/>
                <w:sz w:val="20"/>
                <w:szCs w:val="20"/>
              </w:rPr>
              <w:t>on performance improvement confirmed, what does this mean to you so far?</w:t>
            </w:r>
          </w:p>
        </w:tc>
      </w:tr>
      <w:tr w:rsidR="00F350C8" w:rsidRPr="00BE5018" w14:paraId="125DB002" w14:textId="77777777" w:rsidTr="007F5BB8">
        <w:tc>
          <w:tcPr>
            <w:tcW w:w="2843" w:type="dxa"/>
            <w:shd w:val="clear" w:color="auto" w:fill="auto"/>
          </w:tcPr>
          <w:p w14:paraId="48643FD1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48F118E1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 xml:space="preserve">How do you think your body was treated today during </w:t>
            </w:r>
            <w:r>
              <w:rPr>
                <w:rFonts w:ascii="Arial Narrow" w:hAnsi="Arial Narrow"/>
                <w:sz w:val="20"/>
                <w:szCs w:val="20"/>
              </w:rPr>
              <w:t>the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programme? How did this make you feel?</w:t>
            </w:r>
          </w:p>
        </w:tc>
        <w:tc>
          <w:tcPr>
            <w:tcW w:w="2843" w:type="dxa"/>
            <w:shd w:val="clear" w:color="auto" w:fill="auto"/>
          </w:tcPr>
          <w:p w14:paraId="6454556A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50C8" w:rsidRPr="00BE5018" w14:paraId="39A5371F" w14:textId="77777777" w:rsidTr="007F5BB8">
        <w:tc>
          <w:tcPr>
            <w:tcW w:w="2843" w:type="dxa"/>
            <w:shd w:val="clear" w:color="auto" w:fill="auto"/>
          </w:tcPr>
          <w:p w14:paraId="2F35F0CE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auto"/>
          </w:tcPr>
          <w:p w14:paraId="4363CB87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Do you think how your body was treated links back to any of the</w:t>
            </w:r>
            <w:r w:rsidR="007A0655">
              <w:rPr>
                <w:rFonts w:ascii="Arial Narrow" w:hAnsi="Arial Narrow"/>
                <w:sz w:val="20"/>
                <w:szCs w:val="20"/>
              </w:rPr>
              <w:t xml:space="preserve"> following influences:</w:t>
            </w:r>
          </w:p>
          <w:p w14:paraId="6683D8D3" w14:textId="77777777" w:rsidR="00F350C8" w:rsidRPr="00BE5018" w:rsidRDefault="007A0655" w:rsidP="007A0655">
            <w:pPr>
              <w:pStyle w:val="NCEABulletssub"/>
              <w:numPr>
                <w:ilvl w:val="0"/>
                <w:numId w:val="24"/>
              </w:num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>ender – masculinity, femininity, stereotypes, social construction</w:t>
            </w:r>
          </w:p>
          <w:p w14:paraId="6B220E3C" w14:textId="77777777" w:rsidR="00F350C8" w:rsidRPr="00BE5018" w:rsidRDefault="007A0655" w:rsidP="007A0655">
            <w:pPr>
              <w:pStyle w:val="NCEABulletssub"/>
              <w:numPr>
                <w:ilvl w:val="0"/>
                <w:numId w:val="24"/>
              </w:num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 xml:space="preserve">ommodification </w:t>
            </w:r>
            <w:r w:rsidR="001D2004" w:rsidRPr="00BE5018">
              <w:rPr>
                <w:rFonts w:ascii="Arial Narrow" w:hAnsi="Arial Narrow"/>
                <w:sz w:val="20"/>
                <w:szCs w:val="20"/>
              </w:rPr>
              <w:t>–</w:t>
            </w:r>
            <w:r w:rsidR="001D20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>of the body, athletes, sport, sexuality</w:t>
            </w:r>
          </w:p>
          <w:p w14:paraId="1489101B" w14:textId="77777777" w:rsidR="00F350C8" w:rsidRPr="00BE5018" w:rsidRDefault="007A0655" w:rsidP="007A0655">
            <w:pPr>
              <w:pStyle w:val="NCEABulletssub"/>
              <w:numPr>
                <w:ilvl w:val="0"/>
                <w:numId w:val="24"/>
              </w:num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>echnocentricity – body as a machine</w:t>
            </w:r>
          </w:p>
          <w:p w14:paraId="693B9C78" w14:textId="77777777" w:rsidR="00F350C8" w:rsidRPr="00BE5018" w:rsidRDefault="007A0655" w:rsidP="007A0655">
            <w:pPr>
              <w:pStyle w:val="NCEABulletssub"/>
              <w:numPr>
                <w:ilvl w:val="0"/>
                <w:numId w:val="24"/>
              </w:num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>ealthism</w:t>
            </w:r>
          </w:p>
          <w:p w14:paraId="2EEE9E6E" w14:textId="77777777" w:rsidR="00F350C8" w:rsidRPr="00BE5018" w:rsidRDefault="007A0655" w:rsidP="007A0655">
            <w:pPr>
              <w:pStyle w:val="NCEABulletssub"/>
              <w:numPr>
                <w:ilvl w:val="0"/>
                <w:numId w:val="24"/>
              </w:num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>cientism</w:t>
            </w:r>
          </w:p>
          <w:p w14:paraId="1340BEF3" w14:textId="77777777" w:rsidR="00F350C8" w:rsidRPr="00BE5018" w:rsidRDefault="007A0655" w:rsidP="007A0655">
            <w:pPr>
              <w:pStyle w:val="NCEABulletssub"/>
              <w:numPr>
                <w:ilvl w:val="0"/>
                <w:numId w:val="24"/>
              </w:num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="00F350C8" w:rsidRPr="00BE5018">
              <w:rPr>
                <w:rFonts w:ascii="Arial Narrow" w:hAnsi="Arial Narrow"/>
                <w:sz w:val="20"/>
                <w:szCs w:val="20"/>
              </w:rPr>
              <w:t>ody as a project</w:t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  <w:p w14:paraId="35EA33B7" w14:textId="77777777" w:rsidR="00F350C8" w:rsidRPr="00BE5018" w:rsidRDefault="00F350C8" w:rsidP="00F350C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>If so</w:t>
            </w:r>
            <w:r w:rsidR="007A0655">
              <w:rPr>
                <w:rFonts w:ascii="Arial Narrow" w:hAnsi="Arial Narrow"/>
                <w:sz w:val="20"/>
                <w:szCs w:val="20"/>
              </w:rPr>
              <w:t>,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how? Why?</w:t>
            </w:r>
          </w:p>
        </w:tc>
        <w:tc>
          <w:tcPr>
            <w:tcW w:w="2843" w:type="dxa"/>
            <w:shd w:val="clear" w:color="auto" w:fill="auto"/>
          </w:tcPr>
          <w:p w14:paraId="74CEB93C" w14:textId="77777777" w:rsidR="00F350C8" w:rsidRPr="00BE5018" w:rsidRDefault="00F350C8" w:rsidP="00BE6BB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BE5018">
              <w:rPr>
                <w:rFonts w:ascii="Arial Narrow" w:hAnsi="Arial Narrow"/>
                <w:sz w:val="20"/>
                <w:szCs w:val="20"/>
              </w:rPr>
              <w:t xml:space="preserve">If you were </w:t>
            </w:r>
            <w:r w:rsidR="00BE6BB8">
              <w:rPr>
                <w:rFonts w:ascii="Arial Narrow" w:hAnsi="Arial Narrow"/>
                <w:sz w:val="20"/>
                <w:szCs w:val="20"/>
              </w:rPr>
              <w:t>affected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by any of th</w:t>
            </w:r>
            <w:r w:rsidR="00BE6BB8">
              <w:rPr>
                <w:rFonts w:ascii="Arial Narrow" w:hAnsi="Arial Narrow"/>
                <w:sz w:val="20"/>
                <w:szCs w:val="20"/>
              </w:rPr>
              <w:t>e influences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listed, what are the consequences of you</w:t>
            </w:r>
            <w:r w:rsidR="00BE6BB8">
              <w:rPr>
                <w:rFonts w:ascii="Arial Narrow" w:hAnsi="Arial Narrow"/>
                <w:sz w:val="20"/>
                <w:szCs w:val="20"/>
              </w:rPr>
              <w:t>r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being affected?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If you were </w:t>
            </w:r>
            <w:r w:rsidR="00BE6BB8">
              <w:rPr>
                <w:rFonts w:ascii="Arial Narrow" w:hAnsi="Arial Narrow"/>
                <w:sz w:val="20"/>
                <w:szCs w:val="20"/>
              </w:rPr>
              <w:t>affected,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what can you do about it/</w:t>
            </w:r>
            <w:r w:rsidR="00BE6BB8">
              <w:rPr>
                <w:rFonts w:ascii="Arial Narrow" w:hAnsi="Arial Narrow"/>
                <w:sz w:val="20"/>
                <w:szCs w:val="20"/>
              </w:rPr>
              <w:t>how can you</w:t>
            </w:r>
            <w:r w:rsidRPr="00BE5018">
              <w:rPr>
                <w:rFonts w:ascii="Arial Narrow" w:hAnsi="Arial Narrow"/>
                <w:sz w:val="20"/>
                <w:szCs w:val="20"/>
              </w:rPr>
              <w:t xml:space="preserve"> change?</w:t>
            </w:r>
          </w:p>
        </w:tc>
      </w:tr>
    </w:tbl>
    <w:p w14:paraId="124071B6" w14:textId="77777777" w:rsidR="009D2154" w:rsidRDefault="004E2CE0" w:rsidP="00BE5018">
      <w:pPr>
        <w:pStyle w:val="NCEAL2heading"/>
        <w:outlineLvl w:val="0"/>
      </w:pPr>
      <w:r>
        <w:t>Resource B</w:t>
      </w:r>
    </w:p>
    <w:p w14:paraId="4D57179A" w14:textId="77777777" w:rsidR="006A11C6" w:rsidRPr="00220529" w:rsidRDefault="006A11C6" w:rsidP="006A11C6">
      <w:pPr>
        <w:pStyle w:val="NCEAbodytext"/>
        <w:rPr>
          <w:lang w:val="en-GB"/>
        </w:rPr>
      </w:pPr>
      <w:r w:rsidRPr="00220529">
        <w:rPr>
          <w:lang w:val="en-GB"/>
        </w:rPr>
        <w:t xml:space="preserve">The following </w:t>
      </w:r>
      <w:r w:rsidR="00B85530">
        <w:rPr>
          <w:lang w:val="en-GB"/>
        </w:rPr>
        <w:t xml:space="preserve">questions and </w:t>
      </w:r>
      <w:r w:rsidR="00BF3161">
        <w:rPr>
          <w:lang w:val="en-GB"/>
        </w:rPr>
        <w:t>prompts</w:t>
      </w:r>
      <w:r w:rsidRPr="00220529">
        <w:rPr>
          <w:lang w:val="en-GB"/>
        </w:rPr>
        <w:t xml:space="preserve"> </w:t>
      </w:r>
      <w:r w:rsidR="00B85530">
        <w:rPr>
          <w:lang w:val="en-GB"/>
        </w:rPr>
        <w:t>may</w:t>
      </w:r>
      <w:r w:rsidRPr="00220529">
        <w:rPr>
          <w:lang w:val="en-GB"/>
        </w:rPr>
        <w:t xml:space="preserve"> </w:t>
      </w:r>
      <w:r w:rsidR="00B85530">
        <w:rPr>
          <w:lang w:val="en-GB"/>
        </w:rPr>
        <w:t xml:space="preserve">help you </w:t>
      </w:r>
      <w:r w:rsidR="00025A1B">
        <w:rPr>
          <w:lang w:val="en-GB"/>
        </w:rPr>
        <w:t xml:space="preserve">to </w:t>
      </w:r>
      <w:r w:rsidR="002E68E9">
        <w:rPr>
          <w:lang w:val="en-GB"/>
        </w:rPr>
        <w:t>prepare</w:t>
      </w:r>
      <w:r w:rsidR="00B85530">
        <w:rPr>
          <w:lang w:val="en-GB"/>
        </w:rPr>
        <w:t xml:space="preserve"> </w:t>
      </w:r>
      <w:r w:rsidR="004E2CE0">
        <w:rPr>
          <w:lang w:val="en-GB"/>
        </w:rPr>
        <w:t>your presentation:</w:t>
      </w:r>
    </w:p>
    <w:p w14:paraId="21314989" w14:textId="77777777" w:rsidR="006A11C6" w:rsidRDefault="006A11C6" w:rsidP="00C6742C">
      <w:pPr>
        <w:pStyle w:val="NCEAbullets"/>
        <w:ind w:left="426" w:hanging="426"/>
        <w:rPr>
          <w:lang w:val="en-GB"/>
        </w:rPr>
      </w:pPr>
      <w:r>
        <w:rPr>
          <w:lang w:val="en-GB"/>
        </w:rPr>
        <w:t xml:space="preserve">Did you achieve the aims, goals, </w:t>
      </w:r>
      <w:r w:rsidR="002463B8">
        <w:rPr>
          <w:lang w:val="en-GB"/>
        </w:rPr>
        <w:t>and objectives of each session</w:t>
      </w:r>
      <w:r>
        <w:rPr>
          <w:lang w:val="en-GB"/>
        </w:rPr>
        <w:t xml:space="preserve">? </w:t>
      </w:r>
      <w:r w:rsidR="00585CD2">
        <w:rPr>
          <w:lang w:val="en-GB"/>
        </w:rPr>
        <w:t>Explain</w:t>
      </w:r>
      <w:r w:rsidR="00025A1B">
        <w:rPr>
          <w:lang w:val="en-GB"/>
        </w:rPr>
        <w:t>.</w:t>
      </w:r>
    </w:p>
    <w:p w14:paraId="7ADED765" w14:textId="77777777" w:rsidR="006A11C6" w:rsidRDefault="006A11C6" w:rsidP="00C6742C">
      <w:pPr>
        <w:pStyle w:val="NCEAbullets"/>
        <w:ind w:left="426" w:hanging="426"/>
        <w:rPr>
          <w:lang w:val="en-GB"/>
        </w:rPr>
      </w:pPr>
      <w:r>
        <w:rPr>
          <w:lang w:val="en-GB"/>
        </w:rPr>
        <w:t xml:space="preserve">Which </w:t>
      </w:r>
      <w:r w:rsidR="00F00752" w:rsidRPr="00607BB0">
        <w:rPr>
          <w:highlight w:val="yellow"/>
          <w:lang w:val="en-GB"/>
        </w:rPr>
        <w:t>training types</w:t>
      </w:r>
      <w:r>
        <w:rPr>
          <w:lang w:val="en-GB"/>
        </w:rPr>
        <w:t xml:space="preserve"> did you find most </w:t>
      </w:r>
      <w:r w:rsidR="00D82EA1">
        <w:rPr>
          <w:lang w:val="en-GB"/>
        </w:rPr>
        <w:t>helped you</w:t>
      </w:r>
      <w:r w:rsidR="00025A1B">
        <w:rPr>
          <w:lang w:val="en-GB"/>
        </w:rPr>
        <w:t xml:space="preserve"> to</w:t>
      </w:r>
      <w:r w:rsidR="002463B8">
        <w:rPr>
          <w:lang w:val="en-GB"/>
        </w:rPr>
        <w:t xml:space="preserve"> </w:t>
      </w:r>
      <w:r w:rsidR="00D82EA1">
        <w:rPr>
          <w:lang w:val="en-GB"/>
        </w:rPr>
        <w:t>improve your performance</w:t>
      </w:r>
      <w:r w:rsidR="002463B8">
        <w:rPr>
          <w:lang w:val="en-GB"/>
        </w:rPr>
        <w:t>?</w:t>
      </w:r>
    </w:p>
    <w:p w14:paraId="51FA3A99" w14:textId="77777777" w:rsidR="006A11C6" w:rsidRDefault="002463B8" w:rsidP="00C6742C">
      <w:pPr>
        <w:pStyle w:val="NCEAbullets"/>
        <w:ind w:left="426" w:hanging="426"/>
        <w:rPr>
          <w:lang w:val="en-GB"/>
        </w:rPr>
      </w:pPr>
      <w:r>
        <w:rPr>
          <w:lang w:val="en-GB"/>
        </w:rPr>
        <w:t>What</w:t>
      </w:r>
      <w:r w:rsidR="00025A1B">
        <w:rPr>
          <w:lang w:val="en-GB"/>
        </w:rPr>
        <w:t xml:space="preserve"> skills/ability/knowledge/</w:t>
      </w:r>
      <w:r w:rsidR="006A11C6">
        <w:rPr>
          <w:lang w:val="en-GB"/>
        </w:rPr>
        <w:t>tactical awareness did you improve over the per</w:t>
      </w:r>
      <w:r>
        <w:rPr>
          <w:lang w:val="en-GB"/>
        </w:rPr>
        <w:t>formance improvement programme?</w:t>
      </w:r>
    </w:p>
    <w:p w14:paraId="07A6D1A2" w14:textId="77777777" w:rsidR="006A11C6" w:rsidRDefault="006A11C6" w:rsidP="00C6742C">
      <w:pPr>
        <w:pStyle w:val="NCEAbullets"/>
        <w:ind w:left="426" w:hanging="426"/>
        <w:rPr>
          <w:lang w:val="en-GB"/>
        </w:rPr>
      </w:pPr>
      <w:r w:rsidRPr="00220529">
        <w:rPr>
          <w:lang w:val="en-GB"/>
        </w:rPr>
        <w:t>Did your application of m</w:t>
      </w:r>
      <w:r w:rsidR="006B1875">
        <w:rPr>
          <w:lang w:val="en-GB"/>
        </w:rPr>
        <w:t>otor learning strategies help you</w:t>
      </w:r>
      <w:r w:rsidR="00DC1BF4">
        <w:rPr>
          <w:lang w:val="en-GB"/>
        </w:rPr>
        <w:t xml:space="preserve"> to</w:t>
      </w:r>
      <w:r w:rsidRPr="00220529">
        <w:rPr>
          <w:lang w:val="en-GB"/>
        </w:rPr>
        <w:t xml:space="preserve"> improve your performance? Why</w:t>
      </w:r>
      <w:r w:rsidR="00D82EA1">
        <w:rPr>
          <w:lang w:val="en-GB"/>
        </w:rPr>
        <w:t xml:space="preserve"> or why</w:t>
      </w:r>
      <w:r w:rsidRPr="00220529">
        <w:rPr>
          <w:lang w:val="en-GB"/>
        </w:rPr>
        <w:t xml:space="preserve"> not? </w:t>
      </w:r>
      <w:r w:rsidR="002E68E9">
        <w:rPr>
          <w:lang w:val="en-GB"/>
        </w:rPr>
        <w:t>(</w:t>
      </w:r>
      <w:r w:rsidR="006B1875">
        <w:rPr>
          <w:lang w:val="en-GB"/>
        </w:rPr>
        <w:t>Consider, for example, f</w:t>
      </w:r>
      <w:r>
        <w:rPr>
          <w:lang w:val="en-GB"/>
        </w:rPr>
        <w:t>eedback, knowledge of results, knowledge of performance, types of practice, types of skill</w:t>
      </w:r>
      <w:r w:rsidR="00690B28">
        <w:rPr>
          <w:lang w:val="en-GB"/>
        </w:rPr>
        <w:t>s</w:t>
      </w:r>
      <w:r>
        <w:rPr>
          <w:lang w:val="en-GB"/>
        </w:rPr>
        <w:t>, stages of learning, factors affecting learning, information processing</w:t>
      </w:r>
      <w:r w:rsidR="006B1875">
        <w:rPr>
          <w:lang w:val="en-GB"/>
        </w:rPr>
        <w:t>,</w:t>
      </w:r>
      <w:r>
        <w:rPr>
          <w:lang w:val="en-GB"/>
        </w:rPr>
        <w:t xml:space="preserve"> muscle memory</w:t>
      </w:r>
      <w:r w:rsidR="00690B28">
        <w:rPr>
          <w:lang w:val="en-GB"/>
        </w:rPr>
        <w:t>.</w:t>
      </w:r>
      <w:r w:rsidR="002E68E9">
        <w:rPr>
          <w:lang w:val="en-GB"/>
        </w:rPr>
        <w:t>)</w:t>
      </w:r>
      <w:r>
        <w:rPr>
          <w:lang w:val="en-GB"/>
        </w:rPr>
        <w:t xml:space="preserve"> </w:t>
      </w:r>
    </w:p>
    <w:p w14:paraId="25C4E35C" w14:textId="77777777" w:rsidR="006A11C6" w:rsidRDefault="006A11C6" w:rsidP="00C6742C">
      <w:pPr>
        <w:pStyle w:val="NCEAbullets"/>
        <w:ind w:left="426" w:hanging="426"/>
        <w:rPr>
          <w:lang w:val="en-GB"/>
        </w:rPr>
      </w:pPr>
      <w:r w:rsidRPr="00220529">
        <w:rPr>
          <w:lang w:val="en-GB"/>
        </w:rPr>
        <w:t xml:space="preserve">Did your application of </w:t>
      </w:r>
      <w:r>
        <w:rPr>
          <w:lang w:val="en-GB"/>
        </w:rPr>
        <w:t>biomechanical principles</w:t>
      </w:r>
      <w:r w:rsidRPr="00220529">
        <w:rPr>
          <w:lang w:val="en-GB"/>
        </w:rPr>
        <w:t xml:space="preserve"> help </w:t>
      </w:r>
      <w:r w:rsidR="001F1346">
        <w:rPr>
          <w:lang w:val="en-GB"/>
        </w:rPr>
        <w:t>you</w:t>
      </w:r>
      <w:r w:rsidR="00690B28">
        <w:rPr>
          <w:lang w:val="en-GB"/>
        </w:rPr>
        <w:t xml:space="preserve"> to</w:t>
      </w:r>
      <w:r w:rsidRPr="00220529">
        <w:rPr>
          <w:lang w:val="en-GB"/>
        </w:rPr>
        <w:t xml:space="preserve"> </w:t>
      </w:r>
      <w:r w:rsidR="006B1875">
        <w:rPr>
          <w:lang w:val="en-GB"/>
        </w:rPr>
        <w:t>improve your performance? Why or w</w:t>
      </w:r>
      <w:r w:rsidRPr="00220529">
        <w:rPr>
          <w:lang w:val="en-GB"/>
        </w:rPr>
        <w:t xml:space="preserve">hy not? </w:t>
      </w:r>
      <w:r w:rsidR="002E68E9">
        <w:rPr>
          <w:lang w:val="en-GB"/>
        </w:rPr>
        <w:t>(</w:t>
      </w:r>
      <w:r w:rsidR="001F1346">
        <w:rPr>
          <w:lang w:val="en-GB"/>
        </w:rPr>
        <w:t>Consider, for example,</w:t>
      </w:r>
      <w:r>
        <w:rPr>
          <w:lang w:val="en-GB"/>
        </w:rPr>
        <w:t xml:space="preserve"> Newton’s laws of motion, force summation, levers, types of motion, forces, power, stability, acceleration, speed.</w:t>
      </w:r>
      <w:r w:rsidR="002E68E9">
        <w:rPr>
          <w:lang w:val="en-GB"/>
        </w:rPr>
        <w:t>)</w:t>
      </w:r>
    </w:p>
    <w:p w14:paraId="0D52FA0C" w14:textId="77777777" w:rsidR="006A11C6" w:rsidRDefault="006A11C6" w:rsidP="00C6742C">
      <w:pPr>
        <w:pStyle w:val="NCEAbullets"/>
        <w:ind w:left="426" w:hanging="426"/>
        <w:rPr>
          <w:lang w:val="en-GB"/>
        </w:rPr>
      </w:pPr>
      <w:r w:rsidRPr="00220529">
        <w:rPr>
          <w:lang w:val="en-GB"/>
        </w:rPr>
        <w:t xml:space="preserve">Did your application of </w:t>
      </w:r>
      <w:r>
        <w:rPr>
          <w:lang w:val="en-GB"/>
        </w:rPr>
        <w:t>functional anatomy</w:t>
      </w:r>
      <w:r w:rsidRPr="00220529">
        <w:rPr>
          <w:lang w:val="en-GB"/>
        </w:rPr>
        <w:t xml:space="preserve"> help to </w:t>
      </w:r>
      <w:r w:rsidR="001F1346">
        <w:rPr>
          <w:lang w:val="en-GB"/>
        </w:rPr>
        <w:t>improve your performance? Why or w</w:t>
      </w:r>
      <w:r w:rsidRPr="00220529">
        <w:rPr>
          <w:lang w:val="en-GB"/>
        </w:rPr>
        <w:t xml:space="preserve">hy not? </w:t>
      </w:r>
      <w:r w:rsidR="002E68E9">
        <w:rPr>
          <w:lang w:val="en-GB"/>
        </w:rPr>
        <w:t>(</w:t>
      </w:r>
      <w:r w:rsidR="001F1346">
        <w:rPr>
          <w:lang w:val="en-GB"/>
        </w:rPr>
        <w:t>Consider, for example,</w:t>
      </w:r>
      <w:r>
        <w:rPr>
          <w:lang w:val="en-GB"/>
        </w:rPr>
        <w:t xml:space="preserve"> anatomical movement, muscular actions</w:t>
      </w:r>
      <w:r w:rsidR="001F1346">
        <w:rPr>
          <w:lang w:val="en-GB"/>
        </w:rPr>
        <w:t>,</w:t>
      </w:r>
      <w:r>
        <w:rPr>
          <w:lang w:val="en-GB"/>
        </w:rPr>
        <w:t xml:space="preserve"> movement analysis.</w:t>
      </w:r>
      <w:r w:rsidR="002E68E9">
        <w:rPr>
          <w:lang w:val="en-GB"/>
        </w:rPr>
        <w:t>)</w:t>
      </w:r>
    </w:p>
    <w:p w14:paraId="434F459F" w14:textId="1D31948B" w:rsidR="006A11C6" w:rsidRDefault="006A11C6" w:rsidP="00C6742C">
      <w:pPr>
        <w:pStyle w:val="NCEAbullets"/>
        <w:ind w:left="426" w:hanging="426"/>
        <w:rPr>
          <w:lang w:val="en-GB"/>
        </w:rPr>
      </w:pPr>
      <w:r w:rsidRPr="00220529">
        <w:rPr>
          <w:lang w:val="en-GB"/>
        </w:rPr>
        <w:t xml:space="preserve">Did your application of </w:t>
      </w:r>
      <w:r>
        <w:rPr>
          <w:lang w:val="en-GB"/>
        </w:rPr>
        <w:t>sports psychology</w:t>
      </w:r>
      <w:r w:rsidRPr="00220529">
        <w:rPr>
          <w:lang w:val="en-GB"/>
        </w:rPr>
        <w:t xml:space="preserve"> help to </w:t>
      </w:r>
      <w:r w:rsidR="001F1346">
        <w:rPr>
          <w:lang w:val="en-GB"/>
        </w:rPr>
        <w:t>improve your performance? Why or w</w:t>
      </w:r>
      <w:r w:rsidRPr="00220529">
        <w:rPr>
          <w:lang w:val="en-GB"/>
        </w:rPr>
        <w:t xml:space="preserve">hy not? </w:t>
      </w:r>
      <w:r w:rsidR="002E68E9">
        <w:rPr>
          <w:lang w:val="en-GB"/>
        </w:rPr>
        <w:t>(</w:t>
      </w:r>
      <w:r w:rsidR="001F1346">
        <w:rPr>
          <w:lang w:val="en-GB"/>
        </w:rPr>
        <w:t>Consider, for example,</w:t>
      </w:r>
      <w:r>
        <w:rPr>
          <w:lang w:val="en-GB"/>
        </w:rPr>
        <w:t xml:space="preserve"> concentration, control, confidence, relaxation, mental imagery, goal setting, motivation, arousal</w:t>
      </w:r>
      <w:r w:rsidR="001F1346">
        <w:rPr>
          <w:lang w:val="en-GB"/>
        </w:rPr>
        <w:t>,</w:t>
      </w:r>
      <w:r>
        <w:rPr>
          <w:lang w:val="en-GB"/>
        </w:rPr>
        <w:t xml:space="preserve"> visualisation</w:t>
      </w:r>
      <w:r w:rsidR="002E68E9">
        <w:rPr>
          <w:lang w:val="en-GB"/>
        </w:rPr>
        <w:t>)</w:t>
      </w:r>
      <w:r>
        <w:rPr>
          <w:lang w:val="en-GB"/>
        </w:rPr>
        <w:t xml:space="preserve"> </w:t>
      </w:r>
    </w:p>
    <w:p w14:paraId="532EC57E" w14:textId="77777777" w:rsidR="006A11C6" w:rsidRPr="00A5336E" w:rsidRDefault="006A11C6" w:rsidP="00C6742C">
      <w:pPr>
        <w:pStyle w:val="NCEAbullets"/>
        <w:ind w:left="426" w:hanging="426"/>
        <w:rPr>
          <w:lang w:val="en-GB"/>
        </w:rPr>
      </w:pPr>
      <w:r>
        <w:rPr>
          <w:lang w:val="en-GB"/>
        </w:rPr>
        <w:t>On the whole</w:t>
      </w:r>
      <w:r w:rsidR="001F1346">
        <w:rPr>
          <w:lang w:val="en-GB"/>
        </w:rPr>
        <w:t>,</w:t>
      </w:r>
      <w:r>
        <w:rPr>
          <w:lang w:val="en-GB"/>
        </w:rPr>
        <w:t xml:space="preserve"> did you</w:t>
      </w:r>
      <w:r w:rsidR="001F1346">
        <w:rPr>
          <w:lang w:val="en-GB"/>
        </w:rPr>
        <w:t>r</w:t>
      </w:r>
      <w:r>
        <w:rPr>
          <w:lang w:val="en-GB"/>
        </w:rPr>
        <w:t xml:space="preserve"> performance </w:t>
      </w:r>
      <w:r w:rsidR="001F1346">
        <w:rPr>
          <w:lang w:val="en-GB"/>
        </w:rPr>
        <w:t xml:space="preserve">improve </w:t>
      </w:r>
      <w:r w:rsidR="00690B28">
        <w:rPr>
          <w:lang w:val="en-GB"/>
        </w:rPr>
        <w:t>after</w:t>
      </w:r>
      <w:r w:rsidR="001F1346">
        <w:rPr>
          <w:lang w:val="en-GB"/>
        </w:rPr>
        <w:t xml:space="preserve"> the </w:t>
      </w:r>
      <w:r w:rsidR="00690B28">
        <w:rPr>
          <w:lang w:val="en-GB"/>
        </w:rPr>
        <w:t>seven</w:t>
      </w:r>
      <w:r w:rsidR="001F1346">
        <w:rPr>
          <w:lang w:val="en-GB"/>
        </w:rPr>
        <w:t>-week programme?</w:t>
      </w:r>
      <w:r w:rsidRPr="00A5336E">
        <w:rPr>
          <w:lang w:val="en-GB"/>
        </w:rPr>
        <w:t xml:space="preserve"> </w:t>
      </w:r>
    </w:p>
    <w:p w14:paraId="445B5FB8" w14:textId="77777777" w:rsidR="006A11C6" w:rsidRDefault="006A11C6" w:rsidP="00C6742C">
      <w:pPr>
        <w:pStyle w:val="NCEAbullets"/>
        <w:ind w:left="426" w:hanging="426"/>
        <w:rPr>
          <w:lang w:val="en-GB"/>
        </w:rPr>
      </w:pPr>
      <w:r>
        <w:rPr>
          <w:lang w:val="en-GB"/>
        </w:rPr>
        <w:t xml:space="preserve">Revisit your </w:t>
      </w:r>
      <w:r w:rsidR="00F350C8">
        <w:rPr>
          <w:lang w:val="en-GB"/>
        </w:rPr>
        <w:t xml:space="preserve">initial </w:t>
      </w:r>
      <w:r>
        <w:rPr>
          <w:lang w:val="en-GB"/>
        </w:rPr>
        <w:t xml:space="preserve">ideas about performance improvement </w:t>
      </w:r>
      <w:r w:rsidR="00F350C8">
        <w:rPr>
          <w:lang w:val="en-GB"/>
        </w:rPr>
        <w:t>programmes</w:t>
      </w:r>
      <w:r w:rsidR="00A5336E">
        <w:rPr>
          <w:lang w:val="en-GB"/>
        </w:rPr>
        <w:t>.</w:t>
      </w:r>
    </w:p>
    <w:p w14:paraId="0073F3BC" w14:textId="77777777" w:rsidR="006A11C6" w:rsidRDefault="006A11C6" w:rsidP="00C6742C">
      <w:pPr>
        <w:pStyle w:val="NCEAbullets"/>
        <w:ind w:left="426" w:hanging="426"/>
        <w:rPr>
          <w:lang w:val="en-GB"/>
        </w:rPr>
      </w:pPr>
      <w:r>
        <w:rPr>
          <w:lang w:val="en-GB"/>
        </w:rPr>
        <w:t xml:space="preserve">Consider again who influenced </w:t>
      </w:r>
      <w:r w:rsidR="00A5336E">
        <w:rPr>
          <w:lang w:val="en-GB"/>
        </w:rPr>
        <w:t>your</w:t>
      </w:r>
      <w:r>
        <w:rPr>
          <w:lang w:val="en-GB"/>
        </w:rPr>
        <w:t xml:space="preserve"> ideas about per</w:t>
      </w:r>
      <w:r w:rsidR="00A5336E">
        <w:rPr>
          <w:lang w:val="en-GB"/>
        </w:rPr>
        <w:t>formance improvement programmes.</w:t>
      </w:r>
    </w:p>
    <w:p w14:paraId="7B5A1742" w14:textId="77777777" w:rsidR="006A11C6" w:rsidRDefault="006A11C6" w:rsidP="00C6742C">
      <w:pPr>
        <w:pStyle w:val="NCEAbullets"/>
        <w:ind w:left="426" w:hanging="426"/>
        <w:rPr>
          <w:lang w:val="en-GB"/>
        </w:rPr>
      </w:pPr>
      <w:r>
        <w:rPr>
          <w:lang w:val="en-GB"/>
        </w:rPr>
        <w:t xml:space="preserve">Have you </w:t>
      </w:r>
      <w:r w:rsidR="00A5336E">
        <w:rPr>
          <w:lang w:val="en-GB"/>
        </w:rPr>
        <w:t>confirmed the validity of these ideas</w:t>
      </w:r>
      <w:r w:rsidR="00690B28">
        <w:rPr>
          <w:lang w:val="en-GB"/>
        </w:rPr>
        <w:t>,</w:t>
      </w:r>
      <w:r>
        <w:rPr>
          <w:lang w:val="en-GB"/>
        </w:rPr>
        <w:t xml:space="preserve"> or do </w:t>
      </w:r>
      <w:r w:rsidR="00A5336E">
        <w:rPr>
          <w:lang w:val="en-GB"/>
        </w:rPr>
        <w:t>they remain</w:t>
      </w:r>
      <w:r>
        <w:rPr>
          <w:lang w:val="en-GB"/>
        </w:rPr>
        <w:t xml:space="preserve"> assumpti</w:t>
      </w:r>
      <w:r w:rsidR="00A5336E">
        <w:rPr>
          <w:lang w:val="en-GB"/>
        </w:rPr>
        <w:t>ons?</w:t>
      </w:r>
    </w:p>
    <w:p w14:paraId="4A3B465F" w14:textId="77777777" w:rsidR="006A11C6" w:rsidRDefault="00156407" w:rsidP="00156407">
      <w:pPr>
        <w:pStyle w:val="NCEAbullets"/>
        <w:numPr>
          <w:ilvl w:val="0"/>
          <w:numId w:val="0"/>
        </w:numPr>
        <w:tabs>
          <w:tab w:val="clear" w:pos="426"/>
        </w:tabs>
        <w:ind w:left="426"/>
      </w:pPr>
      <w:r>
        <w:rPr>
          <w:lang w:val="en-GB"/>
        </w:rPr>
        <w:t xml:space="preserve">For each assumption, </w:t>
      </w:r>
      <w:r w:rsidR="006A11C6">
        <w:rPr>
          <w:szCs w:val="22"/>
          <w:lang w:val="en-GB" w:eastAsia="en-GB"/>
        </w:rPr>
        <w:t xml:space="preserve">consider the </w:t>
      </w:r>
      <w:r w:rsidR="00B22684">
        <w:rPr>
          <w:szCs w:val="22"/>
          <w:lang w:val="en-GB" w:eastAsia="en-GB"/>
        </w:rPr>
        <w:t xml:space="preserve">part played by </w:t>
      </w:r>
      <w:r w:rsidR="006A11C6">
        <w:rPr>
          <w:szCs w:val="22"/>
          <w:lang w:val="en-GB" w:eastAsia="en-GB"/>
        </w:rPr>
        <w:t xml:space="preserve">business, </w:t>
      </w:r>
      <w:r w:rsidR="006A11C6" w:rsidRPr="004C141C">
        <w:rPr>
          <w:szCs w:val="22"/>
          <w:lang w:val="en-GB" w:eastAsia="en-GB"/>
        </w:rPr>
        <w:t>media</w:t>
      </w:r>
      <w:r>
        <w:rPr>
          <w:szCs w:val="22"/>
          <w:lang w:val="en-GB" w:eastAsia="en-GB"/>
        </w:rPr>
        <w:t>,</w:t>
      </w:r>
      <w:r w:rsidR="006A11C6" w:rsidRPr="004C141C">
        <w:rPr>
          <w:szCs w:val="22"/>
          <w:lang w:val="en-GB" w:eastAsia="en-GB"/>
        </w:rPr>
        <w:t xml:space="preserve"> </w:t>
      </w:r>
      <w:r w:rsidR="006A11C6">
        <w:rPr>
          <w:szCs w:val="22"/>
          <w:lang w:val="en-GB" w:eastAsia="en-GB"/>
        </w:rPr>
        <w:t xml:space="preserve">and other groups </w:t>
      </w:r>
      <w:r w:rsidR="006A11C6" w:rsidRPr="004C141C">
        <w:rPr>
          <w:szCs w:val="22"/>
          <w:lang w:val="en-GB" w:eastAsia="en-GB"/>
        </w:rPr>
        <w:t xml:space="preserve">in </w:t>
      </w:r>
      <w:r w:rsidR="00B22684">
        <w:rPr>
          <w:szCs w:val="22"/>
          <w:lang w:val="en-GB" w:eastAsia="en-GB"/>
        </w:rPr>
        <w:t>forming it.</w:t>
      </w:r>
      <w:r>
        <w:rPr>
          <w:szCs w:val="22"/>
          <w:lang w:val="en-GB" w:eastAsia="en-GB"/>
        </w:rPr>
        <w:t xml:space="preserve"> </w:t>
      </w:r>
      <w:r w:rsidR="00B22684">
        <w:rPr>
          <w:szCs w:val="22"/>
          <w:lang w:val="en-GB" w:eastAsia="en-GB"/>
        </w:rPr>
        <w:t>W</w:t>
      </w:r>
      <w:r w:rsidR="00DE4E6E">
        <w:t>ho is advantaged/</w:t>
      </w:r>
      <w:r w:rsidR="006A11C6">
        <w:t>dis</w:t>
      </w:r>
      <w:r w:rsidR="00DE4E6E">
        <w:t>a</w:t>
      </w:r>
      <w:r w:rsidR="006A11C6">
        <w:t xml:space="preserve">dvantaged by </w:t>
      </w:r>
      <w:r w:rsidR="00B22684">
        <w:t>it</w:t>
      </w:r>
      <w:r w:rsidR="006A11C6">
        <w:t xml:space="preserve">? How does </w:t>
      </w:r>
      <w:r w:rsidR="00B22684">
        <w:t>it</w:t>
      </w:r>
      <w:r w:rsidR="006A11C6">
        <w:t xml:space="preserve"> come to have influence? What</w:t>
      </w:r>
      <w:r w:rsidR="00145B49">
        <w:t xml:space="preserve"> are the potential consequences</w:t>
      </w:r>
      <w:r w:rsidR="006A11C6">
        <w:t>?</w:t>
      </w:r>
    </w:p>
    <w:p w14:paraId="5F079894" w14:textId="77777777" w:rsidR="00145B49" w:rsidRPr="00156407" w:rsidRDefault="00145B49" w:rsidP="00156407">
      <w:pPr>
        <w:pStyle w:val="NCEAbullets"/>
        <w:numPr>
          <w:ilvl w:val="0"/>
          <w:numId w:val="0"/>
        </w:numPr>
        <w:tabs>
          <w:tab w:val="clear" w:pos="426"/>
        </w:tabs>
        <w:ind w:left="426"/>
        <w:rPr>
          <w:szCs w:val="22"/>
          <w:lang w:val="en-GB" w:eastAsia="en-GB"/>
        </w:rPr>
      </w:pPr>
      <w:r>
        <w:t xml:space="preserve">Consider </w:t>
      </w:r>
      <w:r w:rsidR="00E25842">
        <w:t>assumptions</w:t>
      </w:r>
      <w:r w:rsidR="00CC2BD3">
        <w:t xml:space="preserve"> of these kinds</w:t>
      </w:r>
      <w:r w:rsidR="00E25842">
        <w:t>:</w:t>
      </w:r>
      <w:r>
        <w:t xml:space="preserve"> </w:t>
      </w:r>
    </w:p>
    <w:p w14:paraId="41755F73" w14:textId="77777777" w:rsidR="006A11C6" w:rsidRDefault="00DE4E6E" w:rsidP="00BF3161">
      <w:pPr>
        <w:pStyle w:val="NCEABulletssub"/>
        <w:rPr>
          <w:lang w:val="en-GB"/>
        </w:rPr>
      </w:pPr>
      <w:r>
        <w:rPr>
          <w:lang w:val="en-GB"/>
        </w:rPr>
        <w:t>g</w:t>
      </w:r>
      <w:r w:rsidR="006A11C6" w:rsidRPr="006A11C6">
        <w:rPr>
          <w:lang w:val="en-GB"/>
        </w:rPr>
        <w:t>ender – masculinity, femininity, stereotypes, social construction</w:t>
      </w:r>
    </w:p>
    <w:p w14:paraId="4EDB9804" w14:textId="77777777" w:rsidR="006A11C6" w:rsidRDefault="00DE4E6E" w:rsidP="00BF3161">
      <w:pPr>
        <w:pStyle w:val="NCEABulletssub"/>
        <w:rPr>
          <w:lang w:val="en-GB"/>
        </w:rPr>
      </w:pPr>
      <w:r>
        <w:rPr>
          <w:lang w:val="en-GB"/>
        </w:rPr>
        <w:t>c</w:t>
      </w:r>
      <w:r w:rsidR="006A11C6" w:rsidRPr="006A11C6">
        <w:rPr>
          <w:lang w:val="en-GB"/>
        </w:rPr>
        <w:t xml:space="preserve">ommodification </w:t>
      </w:r>
      <w:r w:rsidR="001D2004" w:rsidRPr="006A11C6">
        <w:rPr>
          <w:lang w:val="en-GB"/>
        </w:rPr>
        <w:t>–</w:t>
      </w:r>
      <w:r w:rsidR="001D2004">
        <w:rPr>
          <w:lang w:val="en-GB"/>
        </w:rPr>
        <w:t xml:space="preserve"> </w:t>
      </w:r>
      <w:r w:rsidR="006A11C6" w:rsidRPr="006A11C6">
        <w:rPr>
          <w:lang w:val="en-GB"/>
        </w:rPr>
        <w:t>of the body, athletes, sport, sexuality</w:t>
      </w:r>
    </w:p>
    <w:p w14:paraId="5963B81B" w14:textId="77777777" w:rsidR="006A11C6" w:rsidRPr="006A11C6" w:rsidRDefault="00DE4E6E" w:rsidP="00BF3161">
      <w:pPr>
        <w:pStyle w:val="NCEABulletssub"/>
        <w:rPr>
          <w:szCs w:val="22"/>
          <w:lang w:val="en-GB" w:eastAsia="en-GB"/>
        </w:rPr>
      </w:pPr>
      <w:r>
        <w:rPr>
          <w:lang w:val="en-GB"/>
        </w:rPr>
        <w:t>t</w:t>
      </w:r>
      <w:r w:rsidR="006A11C6" w:rsidRPr="006A11C6">
        <w:rPr>
          <w:lang w:val="en-GB"/>
        </w:rPr>
        <w:t>echn</w:t>
      </w:r>
      <w:r w:rsidR="00E25842">
        <w:rPr>
          <w:lang w:val="en-GB"/>
        </w:rPr>
        <w:t>ocentricity – the body viewed as a machine</w:t>
      </w:r>
      <w:r w:rsidR="006A11C6">
        <w:rPr>
          <w:lang w:val="en-GB"/>
        </w:rPr>
        <w:t xml:space="preserve"> </w:t>
      </w:r>
    </w:p>
    <w:p w14:paraId="619AB7CD" w14:textId="77777777" w:rsidR="00C84A11" w:rsidRPr="00C84A11" w:rsidRDefault="00DE4E6E" w:rsidP="00BF3161">
      <w:pPr>
        <w:pStyle w:val="NCEABulletssub"/>
        <w:rPr>
          <w:lang w:val="en-GB"/>
        </w:rPr>
      </w:pPr>
      <w:r>
        <w:rPr>
          <w:lang w:val="en-GB"/>
        </w:rPr>
        <w:t>h</w:t>
      </w:r>
      <w:r w:rsidR="006A11C6" w:rsidRPr="006A11C6">
        <w:rPr>
          <w:lang w:val="en-GB"/>
        </w:rPr>
        <w:t>ealthism</w:t>
      </w:r>
      <w:r w:rsidR="00C84A11">
        <w:rPr>
          <w:lang w:val="en-GB"/>
        </w:rPr>
        <w:t xml:space="preserve"> –</w:t>
      </w:r>
      <w:r w:rsidR="006A11C6" w:rsidRPr="006A11C6">
        <w:rPr>
          <w:lang w:val="en-GB"/>
        </w:rPr>
        <w:t xml:space="preserve"> health is solely an </w:t>
      </w:r>
      <w:r w:rsidR="006A11C6" w:rsidRPr="006A11C6">
        <w:rPr>
          <w:bCs/>
          <w:lang w:val="en-GB"/>
        </w:rPr>
        <w:t>individual</w:t>
      </w:r>
      <w:r w:rsidR="006A11C6" w:rsidRPr="006A11C6">
        <w:rPr>
          <w:b/>
          <w:bCs/>
          <w:lang w:val="en-GB"/>
        </w:rPr>
        <w:t xml:space="preserve"> </w:t>
      </w:r>
      <w:r w:rsidR="006A11C6" w:rsidRPr="006A11C6">
        <w:rPr>
          <w:lang w:val="en-GB"/>
        </w:rPr>
        <w:t>responsibility</w:t>
      </w:r>
    </w:p>
    <w:p w14:paraId="078A2511" w14:textId="77777777" w:rsidR="006A11C6" w:rsidRPr="00EB05DB" w:rsidRDefault="00DE4E6E" w:rsidP="00BF3161">
      <w:pPr>
        <w:pStyle w:val="NCEABulletssub"/>
        <w:rPr>
          <w:lang w:val="en-GB"/>
        </w:rPr>
      </w:pPr>
      <w:r>
        <w:rPr>
          <w:lang w:val="en-GB"/>
        </w:rPr>
        <w:t>s</w:t>
      </w:r>
      <w:r w:rsidR="006A11C6" w:rsidRPr="006A11C6">
        <w:rPr>
          <w:lang w:val="en-GB"/>
        </w:rPr>
        <w:t>cientism</w:t>
      </w:r>
      <w:r w:rsidR="00C84A11">
        <w:rPr>
          <w:lang w:val="en-GB"/>
        </w:rPr>
        <w:t xml:space="preserve"> – </w:t>
      </w:r>
      <w:r w:rsidR="006A11C6" w:rsidRPr="006A11C6">
        <w:rPr>
          <w:lang w:val="en-GB"/>
        </w:rPr>
        <w:t xml:space="preserve">science and measurement </w:t>
      </w:r>
      <w:r w:rsidR="00C84A11">
        <w:rPr>
          <w:lang w:val="en-GB"/>
        </w:rPr>
        <w:t>in the service of selling products</w:t>
      </w:r>
    </w:p>
    <w:p w14:paraId="59BCBEBD" w14:textId="77777777" w:rsidR="006A11C6" w:rsidRDefault="00DE4E6E" w:rsidP="00BF3161">
      <w:pPr>
        <w:pStyle w:val="NCEABulletssub"/>
        <w:rPr>
          <w:szCs w:val="22"/>
          <w:lang w:val="en-GB"/>
        </w:rPr>
      </w:pPr>
      <w:r>
        <w:rPr>
          <w:lang w:val="en-GB"/>
        </w:rPr>
        <w:t>b</w:t>
      </w:r>
      <w:r w:rsidR="006A11C6" w:rsidRPr="006A11C6">
        <w:rPr>
          <w:lang w:val="en-GB"/>
        </w:rPr>
        <w:t>ody as a project –</w:t>
      </w:r>
      <w:r w:rsidR="00C84A11">
        <w:rPr>
          <w:lang w:val="en-GB"/>
        </w:rPr>
        <w:t xml:space="preserve"> to </w:t>
      </w:r>
      <w:r w:rsidR="00D065DD">
        <w:rPr>
          <w:lang w:val="en-GB"/>
        </w:rPr>
        <w:t>be shaped and reconstructed</w:t>
      </w:r>
      <w:r w:rsidR="006A11C6" w:rsidRPr="006A11C6">
        <w:rPr>
          <w:lang w:val="en-GB"/>
        </w:rPr>
        <w:t xml:space="preserve"> to conform to society’s ideal but </w:t>
      </w:r>
      <w:r w:rsidR="00D065DD">
        <w:rPr>
          <w:lang w:val="en-GB"/>
        </w:rPr>
        <w:t>unattainable</w:t>
      </w:r>
      <w:r>
        <w:rPr>
          <w:lang w:val="en-GB"/>
        </w:rPr>
        <w:t xml:space="preserve"> body image.</w:t>
      </w:r>
      <w:r w:rsidR="006A11C6" w:rsidRPr="006A11C6">
        <w:rPr>
          <w:lang w:val="en-GB"/>
        </w:rPr>
        <w:t xml:space="preserve"> </w:t>
      </w:r>
    </w:p>
    <w:p w14:paraId="38EE3007" w14:textId="77777777" w:rsidR="006A11C6" w:rsidRDefault="00DE4E6E" w:rsidP="00F40DA6">
      <w:pPr>
        <w:pStyle w:val="NCEAbullets"/>
        <w:ind w:left="426" w:hanging="426"/>
        <w:rPr>
          <w:lang w:val="en-GB"/>
        </w:rPr>
      </w:pPr>
      <w:r>
        <w:rPr>
          <w:lang w:val="en-GB"/>
        </w:rPr>
        <w:t>Do you think</w:t>
      </w:r>
      <w:r w:rsidR="006A11C6">
        <w:rPr>
          <w:lang w:val="en-GB"/>
        </w:rPr>
        <w:t xml:space="preserve"> you will use a performance improvement programme outside </w:t>
      </w:r>
      <w:r w:rsidR="00D065DD">
        <w:rPr>
          <w:lang w:val="en-GB"/>
        </w:rPr>
        <w:t>of school? Why or w</w:t>
      </w:r>
      <w:r w:rsidR="006A11C6">
        <w:rPr>
          <w:lang w:val="en-GB"/>
        </w:rPr>
        <w:t>hy not?</w:t>
      </w:r>
    </w:p>
    <w:p w14:paraId="24B54E71" w14:textId="77777777" w:rsidR="006A11C6" w:rsidRPr="004C141C" w:rsidRDefault="00D065DD" w:rsidP="00F40DA6">
      <w:pPr>
        <w:pStyle w:val="NCEAbullets"/>
        <w:ind w:left="426" w:hanging="426"/>
        <w:rPr>
          <w:szCs w:val="22"/>
          <w:lang w:val="en-GB"/>
        </w:rPr>
      </w:pPr>
      <w:r>
        <w:rPr>
          <w:szCs w:val="22"/>
          <w:lang w:val="en-GB"/>
        </w:rPr>
        <w:t xml:space="preserve">Did this programme </w:t>
      </w:r>
      <w:r w:rsidR="006A11C6">
        <w:rPr>
          <w:szCs w:val="22"/>
          <w:lang w:val="en-GB"/>
        </w:rPr>
        <w:t>meet your needs</w:t>
      </w:r>
      <w:r>
        <w:rPr>
          <w:szCs w:val="22"/>
          <w:lang w:val="en-GB"/>
        </w:rPr>
        <w:t xml:space="preserve">? </w:t>
      </w:r>
      <w:r w:rsidR="00C1733A">
        <w:rPr>
          <w:szCs w:val="22"/>
          <w:lang w:val="en-GB"/>
        </w:rPr>
        <w:t>How did it affect you</w:t>
      </w:r>
      <w:r w:rsidR="00F350C8">
        <w:rPr>
          <w:szCs w:val="22"/>
          <w:lang w:val="en-GB"/>
        </w:rPr>
        <w:t xml:space="preserve"> physically/</w:t>
      </w:r>
      <w:r w:rsidR="00C1733A">
        <w:rPr>
          <w:szCs w:val="22"/>
          <w:lang w:val="en-GB"/>
        </w:rPr>
        <w:t>mentally</w:t>
      </w:r>
      <w:r w:rsidR="006A11C6">
        <w:rPr>
          <w:szCs w:val="22"/>
          <w:lang w:val="en-GB"/>
        </w:rPr>
        <w:t xml:space="preserve">? Would you </w:t>
      </w:r>
      <w:r w:rsidR="00C1733A">
        <w:rPr>
          <w:szCs w:val="22"/>
          <w:lang w:val="en-GB"/>
        </w:rPr>
        <w:t>have preferred to</w:t>
      </w:r>
      <w:r w:rsidR="006A11C6">
        <w:rPr>
          <w:szCs w:val="22"/>
          <w:lang w:val="en-GB"/>
        </w:rPr>
        <w:t xml:space="preserve"> de</w:t>
      </w:r>
      <w:r w:rsidR="00C1733A">
        <w:rPr>
          <w:szCs w:val="22"/>
          <w:lang w:val="en-GB"/>
        </w:rPr>
        <w:t>velop your own programme? Why or w</w:t>
      </w:r>
      <w:r w:rsidR="006A11C6">
        <w:rPr>
          <w:szCs w:val="22"/>
          <w:lang w:val="en-GB"/>
        </w:rPr>
        <w:t xml:space="preserve">hy not? </w:t>
      </w:r>
    </w:p>
    <w:p w14:paraId="5A8F0CFB" w14:textId="77777777" w:rsidR="006A11C6" w:rsidRPr="00C1733A" w:rsidRDefault="00C1733A" w:rsidP="00F40DA6">
      <w:pPr>
        <w:pStyle w:val="NCEAbullets"/>
        <w:ind w:left="426" w:hanging="426"/>
        <w:rPr>
          <w:lang w:val="en-GB"/>
        </w:rPr>
      </w:pPr>
      <w:r>
        <w:rPr>
          <w:lang w:val="en-GB"/>
        </w:rPr>
        <w:t>Given your experience of this programme,</w:t>
      </w:r>
      <w:r w:rsidR="006A11C6">
        <w:rPr>
          <w:lang w:val="en-GB"/>
        </w:rPr>
        <w:t xml:space="preserve"> if you were to take part in another </w:t>
      </w:r>
      <w:r w:rsidR="006A11C6" w:rsidRPr="00C1733A">
        <w:rPr>
          <w:lang w:val="en-GB"/>
        </w:rPr>
        <w:t>performance improvement programme</w:t>
      </w:r>
      <w:r w:rsidRPr="00C1733A">
        <w:rPr>
          <w:lang w:val="en-GB"/>
        </w:rPr>
        <w:t>,</w:t>
      </w:r>
      <w:r w:rsidR="006A11C6" w:rsidRPr="00C1733A">
        <w:rPr>
          <w:lang w:val="en-GB"/>
        </w:rPr>
        <w:t xml:space="preserve"> what would you modify and why? </w:t>
      </w:r>
    </w:p>
    <w:p w14:paraId="3CF1E169" w14:textId="77777777" w:rsidR="00BE5018" w:rsidRDefault="006A11C6" w:rsidP="00F40DA6">
      <w:pPr>
        <w:pStyle w:val="NCEAbullets"/>
        <w:ind w:left="426" w:hanging="426"/>
        <w:rPr>
          <w:lang w:val="en-GB"/>
        </w:rPr>
      </w:pPr>
      <w:r w:rsidRPr="00C1733A">
        <w:rPr>
          <w:lang w:val="en-GB"/>
        </w:rPr>
        <w:t>If you were to provide a performance improvement programme for others</w:t>
      </w:r>
      <w:r w:rsidR="00DE4E6E">
        <w:rPr>
          <w:lang w:val="en-GB"/>
        </w:rPr>
        <w:t>,</w:t>
      </w:r>
      <w:r w:rsidRPr="00C1733A">
        <w:rPr>
          <w:lang w:val="en-GB"/>
        </w:rPr>
        <w:t xml:space="preserve"> how would the knowledge/</w:t>
      </w:r>
      <w:r w:rsidR="00C1733A" w:rsidRPr="00C1733A">
        <w:rPr>
          <w:lang w:val="en-GB"/>
        </w:rPr>
        <w:t>ideas you have gained influence</w:t>
      </w:r>
      <w:r w:rsidRPr="00C1733A">
        <w:rPr>
          <w:lang w:val="en-GB"/>
        </w:rPr>
        <w:t xml:space="preserve"> what you would do?</w:t>
      </w:r>
    </w:p>
    <w:p w14:paraId="26614606" w14:textId="77777777" w:rsidR="0026247A" w:rsidRPr="00F350C8" w:rsidRDefault="0026247A" w:rsidP="00F350C8">
      <w:pPr>
        <w:pStyle w:val="NCEAHeadInfoL2"/>
        <w:rPr>
          <w:sz w:val="16"/>
          <w:szCs w:val="16"/>
          <w:lang w:val="en-GB"/>
        </w:rPr>
        <w:sectPr w:rsidR="0026247A" w:rsidRPr="00F350C8" w:rsidSect="003F2A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7CC81597" w14:textId="77777777" w:rsidR="00947023" w:rsidRPr="00220529" w:rsidRDefault="00947023" w:rsidP="00BE5018">
      <w:pPr>
        <w:pStyle w:val="NCEAL2heading"/>
        <w:outlineLvl w:val="0"/>
        <w:rPr>
          <w:noProof w:val="0"/>
          <w:lang w:val="en-GB"/>
        </w:rPr>
      </w:pPr>
      <w:bookmarkStart w:id="0" w:name="_GoBack"/>
      <w:bookmarkEnd w:id="0"/>
      <w:r w:rsidRPr="00220529">
        <w:rPr>
          <w:noProof w:val="0"/>
          <w:lang w:val="en-GB"/>
        </w:rPr>
        <w:t>Assessment sc</w:t>
      </w:r>
      <w:r w:rsidR="002F67FF">
        <w:rPr>
          <w:noProof w:val="0"/>
          <w:lang w:val="en-GB"/>
        </w:rPr>
        <w:t>hedule: Physical Education 91500</w:t>
      </w:r>
      <w:r w:rsidRPr="00220529">
        <w:rPr>
          <w:noProof w:val="0"/>
          <w:lang w:val="en-GB"/>
        </w:rPr>
        <w:t xml:space="preserve"> Better </w:t>
      </w:r>
      <w:r w:rsidR="002F67FF">
        <w:rPr>
          <w:noProof w:val="0"/>
          <w:lang w:val="en-GB"/>
        </w:rPr>
        <w:t>than b</w:t>
      </w:r>
      <w:r w:rsidRPr="00220529">
        <w:rPr>
          <w:noProof w:val="0"/>
          <w:lang w:val="en-GB"/>
        </w:rPr>
        <w:t>efore</w:t>
      </w:r>
      <w:r w:rsidR="00C85B38">
        <w:rPr>
          <w:noProof w:val="0"/>
          <w:lang w:val="en-GB"/>
        </w:rPr>
        <w:t>?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384"/>
        <w:gridCol w:w="5135"/>
      </w:tblGrid>
      <w:tr w:rsidR="00BE5018" w:rsidRPr="00220529" w14:paraId="5493A17D" w14:textId="77777777" w:rsidTr="00607BB0">
        <w:trPr>
          <w:trHeight w:val="395"/>
        </w:trPr>
        <w:tc>
          <w:tcPr>
            <w:tcW w:w="1641" w:type="pct"/>
            <w:tcBorders>
              <w:left w:val="single" w:sz="4" w:space="0" w:color="auto"/>
            </w:tcBorders>
          </w:tcPr>
          <w:p w14:paraId="22F131A7" w14:textId="77777777" w:rsidR="00947023" w:rsidRPr="00220529" w:rsidRDefault="00947023" w:rsidP="007D7647">
            <w:pPr>
              <w:pStyle w:val="NCEAtablehead"/>
              <w:rPr>
                <w:noProof w:val="0"/>
              </w:rPr>
            </w:pPr>
            <w:r w:rsidRPr="00220529">
              <w:rPr>
                <w:noProof w:val="0"/>
              </w:rPr>
              <w:t xml:space="preserve">Evidence/Judgements for Achievement </w:t>
            </w:r>
          </w:p>
        </w:tc>
        <w:tc>
          <w:tcPr>
            <w:tcW w:w="1547" w:type="pct"/>
          </w:tcPr>
          <w:p w14:paraId="1A0A8772" w14:textId="77777777" w:rsidR="00947023" w:rsidRPr="00220529" w:rsidRDefault="00947023" w:rsidP="007D7647">
            <w:pPr>
              <w:pStyle w:val="NCEAtablehead"/>
              <w:rPr>
                <w:noProof w:val="0"/>
              </w:rPr>
            </w:pPr>
            <w:r w:rsidRPr="00220529">
              <w:rPr>
                <w:noProof w:val="0"/>
              </w:rPr>
              <w:t>Evidence/Judgements for Achievement with Merit</w:t>
            </w:r>
          </w:p>
        </w:tc>
        <w:tc>
          <w:tcPr>
            <w:tcW w:w="1812" w:type="pct"/>
          </w:tcPr>
          <w:p w14:paraId="20FAE799" w14:textId="77777777" w:rsidR="00947023" w:rsidRPr="00220529" w:rsidRDefault="00947023" w:rsidP="007D7647">
            <w:pPr>
              <w:pStyle w:val="NCEAtablehead"/>
              <w:rPr>
                <w:noProof w:val="0"/>
              </w:rPr>
            </w:pPr>
            <w:r w:rsidRPr="00220529">
              <w:rPr>
                <w:noProof w:val="0"/>
              </w:rPr>
              <w:t>Evidence/Judgements for Achievement with Excellence</w:t>
            </w:r>
          </w:p>
        </w:tc>
      </w:tr>
      <w:tr w:rsidR="00BE5018" w:rsidRPr="00220529" w14:paraId="3FA3DDCE" w14:textId="77777777" w:rsidTr="00607BB0">
        <w:trPr>
          <w:trHeight w:val="63"/>
        </w:trPr>
        <w:tc>
          <w:tcPr>
            <w:tcW w:w="1641" w:type="pct"/>
            <w:tcBorders>
              <w:left w:val="single" w:sz="4" w:space="0" w:color="auto"/>
            </w:tcBorders>
          </w:tcPr>
          <w:p w14:paraId="3EA70822" w14:textId="77777777" w:rsidR="00197A13" w:rsidRDefault="00947023" w:rsidP="007D7647">
            <w:pPr>
              <w:pStyle w:val="NCEAtablebody"/>
              <w:rPr>
                <w:lang w:val="en-GB"/>
              </w:rPr>
            </w:pPr>
            <w:r w:rsidRPr="00357E67">
              <w:rPr>
                <w:bCs/>
                <w:noProof w:val="0"/>
                <w:lang w:val="en-GB"/>
              </w:rPr>
              <w:t xml:space="preserve">The student </w:t>
            </w:r>
            <w:r w:rsidR="007F06AB">
              <w:rPr>
                <w:bCs/>
                <w:noProof w:val="0"/>
                <w:lang w:val="en-GB"/>
              </w:rPr>
              <w:t xml:space="preserve">has </w:t>
            </w:r>
            <w:r w:rsidR="00B61E4F" w:rsidRPr="00357E67">
              <w:rPr>
                <w:bCs/>
                <w:noProof w:val="0"/>
                <w:lang w:val="en-GB"/>
              </w:rPr>
              <w:t xml:space="preserve">evaluated </w:t>
            </w:r>
            <w:r w:rsidRPr="00357E67">
              <w:rPr>
                <w:bCs/>
                <w:noProof w:val="0"/>
                <w:lang w:val="en-GB"/>
              </w:rPr>
              <w:t xml:space="preserve">the effectiveness of a </w:t>
            </w:r>
            <w:r w:rsidR="00F00752" w:rsidRPr="00F00752">
              <w:rPr>
                <w:noProof w:val="0"/>
                <w:highlight w:val="yellow"/>
                <w:lang w:val="en-GB"/>
              </w:rPr>
              <w:t>long distance running</w:t>
            </w:r>
            <w:r w:rsidRPr="00357E67">
              <w:rPr>
                <w:bCs/>
                <w:noProof w:val="0"/>
                <w:lang w:val="en-GB"/>
              </w:rPr>
              <w:t xml:space="preserve"> improvement</w:t>
            </w:r>
            <w:r w:rsidRPr="00357E67">
              <w:rPr>
                <w:noProof w:val="0"/>
                <w:lang w:val="en-GB"/>
              </w:rPr>
              <w:t xml:space="preserve"> programme</w:t>
            </w:r>
            <w:r w:rsidR="004F3BA8" w:rsidRPr="00357E67">
              <w:rPr>
                <w:lang w:val="en-GB"/>
              </w:rPr>
              <w:t xml:space="preserve"> by</w:t>
            </w:r>
            <w:r w:rsidR="00197A13">
              <w:rPr>
                <w:lang w:val="en-GB"/>
              </w:rPr>
              <w:t>:</w:t>
            </w:r>
          </w:p>
          <w:p w14:paraId="28EFE462" w14:textId="77777777" w:rsidR="00947023" w:rsidRDefault="004F3BA8" w:rsidP="00197A13">
            <w:pPr>
              <w:pStyle w:val="NCEAtablebody"/>
              <w:numPr>
                <w:ilvl w:val="0"/>
                <w:numId w:val="27"/>
              </w:numPr>
              <w:rPr>
                <w:noProof w:val="0"/>
                <w:lang w:val="en-GB"/>
              </w:rPr>
            </w:pPr>
            <w:r w:rsidRPr="00357E67">
              <w:rPr>
                <w:lang w:val="en-GB"/>
              </w:rPr>
              <w:t xml:space="preserve">using </w:t>
            </w:r>
            <w:r w:rsidR="00793A68">
              <w:t>bio</w:t>
            </w:r>
            <w:r w:rsidRPr="00357E67">
              <w:t>physical principles</w:t>
            </w:r>
            <w:r w:rsidRPr="00357E67">
              <w:rPr>
                <w:lang w:val="en-GB"/>
              </w:rPr>
              <w:t xml:space="preserve"> and </w:t>
            </w:r>
            <w:r w:rsidR="007F06AB">
              <w:t>socio</w:t>
            </w:r>
            <w:r w:rsidRPr="00357E67">
              <w:t>cultural factors</w:t>
            </w:r>
            <w:r w:rsidRPr="00357E67">
              <w:rPr>
                <w:lang w:val="en-GB"/>
              </w:rPr>
              <w:t xml:space="preserve"> to make judgements about the effectiveness of the programme</w:t>
            </w:r>
            <w:r w:rsidR="00947023" w:rsidRPr="00357E67">
              <w:rPr>
                <w:noProof w:val="0"/>
                <w:lang w:val="en-GB"/>
              </w:rPr>
              <w:t>.</w:t>
            </w:r>
          </w:p>
          <w:p w14:paraId="161949E3" w14:textId="77777777" w:rsidR="00947023" w:rsidRDefault="00411B57" w:rsidP="00411B57">
            <w:pPr>
              <w:pStyle w:val="NCEAtableevidence"/>
              <w:numPr>
                <w:ilvl w:val="0"/>
                <w:numId w:val="27"/>
              </w:numPr>
              <w:rPr>
                <w:i w:val="0"/>
                <w:noProof w:val="0"/>
                <w:szCs w:val="20"/>
                <w:lang w:val="en-GB"/>
              </w:rPr>
            </w:pPr>
            <w:r>
              <w:rPr>
                <w:i w:val="0"/>
                <w:noProof w:val="0"/>
                <w:szCs w:val="20"/>
                <w:lang w:val="en-GB"/>
              </w:rPr>
              <w:t>making</w:t>
            </w:r>
            <w:r w:rsidR="00947023" w:rsidRPr="00357E67">
              <w:rPr>
                <w:i w:val="0"/>
                <w:noProof w:val="0"/>
                <w:szCs w:val="20"/>
                <w:lang w:val="en-GB"/>
              </w:rPr>
              <w:t xml:space="preserve"> judgements about the effectiveness of the programme and supported those judgements with evidence.</w:t>
            </w:r>
          </w:p>
          <w:p w14:paraId="63344B7A" w14:textId="77777777" w:rsidR="00411B57" w:rsidRPr="00411B57" w:rsidRDefault="005F17C2" w:rsidP="00411B57">
            <w:pPr>
              <w:pStyle w:val="NCEAtableevidence"/>
              <w:numPr>
                <w:ilvl w:val="0"/>
                <w:numId w:val="27"/>
              </w:numPr>
              <w:rPr>
                <w:i w:val="0"/>
              </w:rPr>
            </w:pPr>
            <w:r w:rsidRPr="00411B57">
              <w:rPr>
                <w:i w:val="0"/>
                <w:noProof w:val="0"/>
                <w:szCs w:val="20"/>
                <w:lang w:val="en-GB"/>
              </w:rPr>
              <w:t>considered the relevant application of biophysical principles such as biomechanical principles, functional anatomy, sports psychology</w:t>
            </w:r>
            <w:r w:rsidR="005E6849" w:rsidRPr="00411B57">
              <w:rPr>
                <w:i w:val="0"/>
                <w:noProof w:val="0"/>
                <w:szCs w:val="20"/>
                <w:lang w:val="en-GB"/>
              </w:rPr>
              <w:t>,</w:t>
            </w:r>
            <w:r w:rsidRPr="00411B57">
              <w:rPr>
                <w:i w:val="0"/>
                <w:noProof w:val="0"/>
                <w:szCs w:val="20"/>
                <w:lang w:val="en-GB"/>
              </w:rPr>
              <w:t xml:space="preserve"> and motor learning theory. </w:t>
            </w:r>
          </w:p>
          <w:p w14:paraId="68406222" w14:textId="77777777" w:rsidR="005F17C2" w:rsidRPr="00411B57" w:rsidRDefault="003A1235" w:rsidP="00411B57">
            <w:pPr>
              <w:pStyle w:val="NCEAtableevidence"/>
              <w:numPr>
                <w:ilvl w:val="0"/>
                <w:numId w:val="27"/>
              </w:numPr>
              <w:rPr>
                <w:i w:val="0"/>
              </w:rPr>
            </w:pPr>
            <w:r w:rsidRPr="00411B57">
              <w:rPr>
                <w:i w:val="0"/>
              </w:rPr>
              <w:t>considered socio</w:t>
            </w:r>
            <w:r w:rsidR="00AB7F26" w:rsidRPr="00411B57">
              <w:rPr>
                <w:i w:val="0"/>
              </w:rPr>
              <w:t xml:space="preserve">cultural factors that may include, for example, </w:t>
            </w:r>
            <w:r w:rsidR="005F17C2" w:rsidRPr="00411B57">
              <w:rPr>
                <w:i w:val="0"/>
              </w:rPr>
              <w:t xml:space="preserve">assumptions about programme improvement, gender </w:t>
            </w:r>
            <w:r w:rsidRPr="00411B57">
              <w:rPr>
                <w:i w:val="0"/>
              </w:rPr>
              <w:t>(</w:t>
            </w:r>
            <w:r w:rsidR="005F17C2" w:rsidRPr="00411B57">
              <w:rPr>
                <w:i w:val="0"/>
              </w:rPr>
              <w:t>masculinity, femininity, stereotypes, social construction</w:t>
            </w:r>
            <w:r w:rsidR="00AB7F26" w:rsidRPr="00411B57">
              <w:rPr>
                <w:i w:val="0"/>
              </w:rPr>
              <w:t>)</w:t>
            </w:r>
            <w:r w:rsidR="005F17C2" w:rsidRPr="00411B57">
              <w:rPr>
                <w:i w:val="0"/>
              </w:rPr>
              <w:t xml:space="preserve">, commodification </w:t>
            </w:r>
            <w:r w:rsidR="00370451" w:rsidRPr="00411B57">
              <w:rPr>
                <w:i w:val="0"/>
              </w:rPr>
              <w:t>(</w:t>
            </w:r>
            <w:r w:rsidR="005F17C2" w:rsidRPr="00411B57">
              <w:rPr>
                <w:i w:val="0"/>
              </w:rPr>
              <w:t>of the body, athletes, sport</w:t>
            </w:r>
            <w:r w:rsidR="00AB7F26" w:rsidRPr="00411B57">
              <w:rPr>
                <w:i w:val="0"/>
              </w:rPr>
              <w:t>, sexuality</w:t>
            </w:r>
            <w:r w:rsidR="00370451" w:rsidRPr="00411B57">
              <w:rPr>
                <w:i w:val="0"/>
              </w:rPr>
              <w:t>)</w:t>
            </w:r>
            <w:r w:rsidR="00AB7F26" w:rsidRPr="00411B57">
              <w:rPr>
                <w:i w:val="0"/>
              </w:rPr>
              <w:t>, technocentricity</w:t>
            </w:r>
            <w:r w:rsidR="005F17C2" w:rsidRPr="00411B57">
              <w:rPr>
                <w:i w:val="0"/>
              </w:rPr>
              <w:t xml:space="preserve">, healthism, scientism, </w:t>
            </w:r>
            <w:r w:rsidR="00AB7F26" w:rsidRPr="00411B57">
              <w:rPr>
                <w:i w:val="0"/>
              </w:rPr>
              <w:t xml:space="preserve">and the </w:t>
            </w:r>
            <w:r w:rsidR="005F17C2" w:rsidRPr="00411B57">
              <w:rPr>
                <w:i w:val="0"/>
              </w:rPr>
              <w:t>body as a project.</w:t>
            </w:r>
          </w:p>
          <w:p w14:paraId="090191E4" w14:textId="77777777" w:rsidR="004E2CE0" w:rsidRPr="004E2CE0" w:rsidRDefault="004E2CE0" w:rsidP="00AB7F26">
            <w:pPr>
              <w:pStyle w:val="NCEAtablebody"/>
              <w:rPr>
                <w:noProof w:val="0"/>
                <w:lang w:val="en-GB"/>
              </w:rPr>
            </w:pPr>
            <w:r w:rsidRPr="004E2CE0">
              <w:rPr>
                <w:noProof w:val="0"/>
                <w:lang w:val="en-GB"/>
              </w:rPr>
              <w:t>For example:</w:t>
            </w:r>
          </w:p>
          <w:p w14:paraId="1C467BA5" w14:textId="77777777" w:rsidR="00947023" w:rsidRPr="00AB7F26" w:rsidRDefault="00947023" w:rsidP="00AB7F26">
            <w:pPr>
              <w:pStyle w:val="NCEAtablebody"/>
              <w:rPr>
                <w:i/>
                <w:noProof w:val="0"/>
                <w:lang w:val="en-GB"/>
              </w:rPr>
            </w:pPr>
            <w:r w:rsidRPr="00AB7F26">
              <w:rPr>
                <w:i/>
                <w:noProof w:val="0"/>
                <w:lang w:val="en-GB"/>
              </w:rPr>
              <w:t xml:space="preserve">From my baseline performance, an area that was identified as a weakness was my ability to hit the ball to a specified area (accuracy, angles). </w:t>
            </w:r>
          </w:p>
          <w:p w14:paraId="57023C09" w14:textId="77777777" w:rsidR="00947023" w:rsidRPr="00357E67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>The observations of my first performance clearly showed that I was just attempting to get the ball back over the net. During the programme, we did a number of drills that worked on our ability to hit targets that were placed in different areas of the court. Our coach set up a closed environment in which there was no opposition. By having no opposition, I was able to predetermine which target I was going to aim for</w:t>
            </w:r>
            <w:r w:rsidR="00406E56">
              <w:rPr>
                <w:noProof w:val="0"/>
                <w:szCs w:val="20"/>
                <w:lang w:val="en-GB"/>
              </w:rPr>
              <w:t>,</w:t>
            </w:r>
            <w:r w:rsidRPr="00357E67">
              <w:rPr>
                <w:noProof w:val="0"/>
                <w:szCs w:val="20"/>
                <w:lang w:val="en-GB"/>
              </w:rPr>
              <w:t xml:space="preserve"> whether it was the target down the line or on the cross-court angle. </w:t>
            </w:r>
          </w:p>
          <w:p w14:paraId="0BC60FF9" w14:textId="77777777" w:rsidR="00947023" w:rsidRPr="00357E67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>The closed environment was great for me as there was less pressure to react to an opponent. This practice activity gave me confidence that I could play a shot to a specif</w:t>
            </w:r>
            <w:r w:rsidR="00406E56">
              <w:rPr>
                <w:noProof w:val="0"/>
                <w:szCs w:val="20"/>
                <w:lang w:val="en-GB"/>
              </w:rPr>
              <w:t>ic area of the court rather than</w:t>
            </w:r>
            <w:r w:rsidRPr="00357E67">
              <w:rPr>
                <w:noProof w:val="0"/>
                <w:szCs w:val="20"/>
                <w:lang w:val="en-GB"/>
              </w:rPr>
              <w:t xml:space="preserve"> just trying to get it over the net like I did in the first games of tennis I played. </w:t>
            </w:r>
          </w:p>
          <w:p w14:paraId="485F69BF" w14:textId="77777777" w:rsidR="00947023" w:rsidRPr="00357E67" w:rsidRDefault="00406E56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>
              <w:rPr>
                <w:noProof w:val="0"/>
                <w:szCs w:val="20"/>
                <w:lang w:val="en-GB"/>
              </w:rPr>
              <w:t>The feedback</w:t>
            </w:r>
            <w:r w:rsidR="00947023" w:rsidRPr="00357E67">
              <w:rPr>
                <w:noProof w:val="0"/>
                <w:szCs w:val="20"/>
                <w:lang w:val="en-GB"/>
              </w:rPr>
              <w:t xml:space="preserve"> I received also gave me confidence. For example, in session </w:t>
            </w:r>
            <w:r>
              <w:rPr>
                <w:noProof w:val="0"/>
                <w:szCs w:val="20"/>
                <w:lang w:val="en-GB"/>
              </w:rPr>
              <w:t>five</w:t>
            </w:r>
            <w:r w:rsidR="00947023" w:rsidRPr="00357E67">
              <w:rPr>
                <w:noProof w:val="0"/>
                <w:szCs w:val="20"/>
                <w:lang w:val="en-GB"/>
              </w:rPr>
              <w:t xml:space="preserve">, I was able to hit 70% of my shots in the court from </w:t>
            </w:r>
            <w:r>
              <w:rPr>
                <w:noProof w:val="0"/>
                <w:szCs w:val="20"/>
                <w:lang w:val="en-GB"/>
              </w:rPr>
              <w:t>the 10 balls</w:t>
            </w:r>
            <w:r w:rsidR="00947023" w:rsidRPr="00357E67">
              <w:rPr>
                <w:noProof w:val="0"/>
                <w:szCs w:val="20"/>
                <w:lang w:val="en-GB"/>
              </w:rPr>
              <w:t xml:space="preserve"> the coach hit to me. This compares to 40% in session </w:t>
            </w:r>
            <w:r>
              <w:rPr>
                <w:noProof w:val="0"/>
                <w:szCs w:val="20"/>
                <w:lang w:val="en-GB"/>
              </w:rPr>
              <w:t>three</w:t>
            </w:r>
            <w:r w:rsidR="00947023" w:rsidRPr="00357E67">
              <w:rPr>
                <w:noProof w:val="0"/>
                <w:szCs w:val="20"/>
                <w:lang w:val="en-GB"/>
              </w:rPr>
              <w:t xml:space="preserve">. </w:t>
            </w:r>
          </w:p>
          <w:p w14:paraId="0F689743" w14:textId="77777777" w:rsidR="00E70229" w:rsidRPr="00357E67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 xml:space="preserve">If I were to change this practice activity, I would put more decision-making processes in the drill. I also think that for a person </w:t>
            </w:r>
            <w:r w:rsidR="00C04B73">
              <w:rPr>
                <w:noProof w:val="0"/>
                <w:szCs w:val="20"/>
                <w:lang w:val="en-GB"/>
              </w:rPr>
              <w:t>at</w:t>
            </w:r>
            <w:r w:rsidRPr="00357E67">
              <w:rPr>
                <w:noProof w:val="0"/>
                <w:szCs w:val="20"/>
                <w:lang w:val="en-GB"/>
              </w:rPr>
              <w:t xml:space="preserve"> my stage of learning, a closed practice environment is better sui</w:t>
            </w:r>
            <w:r w:rsidR="00A65887">
              <w:rPr>
                <w:noProof w:val="0"/>
                <w:szCs w:val="20"/>
                <w:lang w:val="en-GB"/>
              </w:rPr>
              <w:t xml:space="preserve">ted to my serve than </w:t>
            </w:r>
            <w:r w:rsidRPr="00357E67">
              <w:rPr>
                <w:noProof w:val="0"/>
                <w:szCs w:val="20"/>
                <w:lang w:val="en-GB"/>
              </w:rPr>
              <w:t>general game play. This is because the serve is more of a closed skill.</w:t>
            </w:r>
          </w:p>
          <w:p w14:paraId="3A7F94C5" w14:textId="77777777" w:rsidR="006C73AF" w:rsidRPr="001657CC" w:rsidRDefault="00E70229" w:rsidP="00BE5018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I believe that this programme involved many aspects of </w:t>
            </w:r>
            <w:r w:rsidR="00C04B73" w:rsidRPr="001657CC">
              <w:rPr>
                <w:rFonts w:cs="Arial"/>
                <w:i/>
                <w:sz w:val="20"/>
                <w:szCs w:val="20"/>
                <w:lang w:val="en-GB"/>
              </w:rPr>
              <w:t>s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cientism</w:t>
            </w:r>
            <w:r w:rsidR="00C04B7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–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we measured a lot along the way so </w:t>
            </w:r>
            <w:r w:rsidR="00C04B73" w:rsidRPr="001657CC">
              <w:rPr>
                <w:rFonts w:cs="Arial"/>
                <w:i/>
                <w:sz w:val="20"/>
                <w:szCs w:val="20"/>
                <w:lang w:val="en-GB"/>
              </w:rPr>
              <w:t>we could gauge our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performance improvement. On </w:t>
            </w:r>
            <w:r w:rsidR="00C7450F" w:rsidRPr="001657CC">
              <w:rPr>
                <w:rFonts w:cs="Arial"/>
                <w:i/>
                <w:sz w:val="20"/>
                <w:szCs w:val="20"/>
                <w:lang w:val="en-GB"/>
              </w:rPr>
              <w:t>1 July we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measured</w:t>
            </w:r>
            <w:r w:rsidR="00C04B7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…</w:t>
            </w:r>
            <w:r w:rsidR="00C04B7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O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n 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8 July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we measured</w:t>
            </w:r>
            <w:r w:rsidR="00C04B7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…</w:t>
            </w:r>
            <w:r w:rsidR="00C04B7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 did not enjoy this as I was often unsuccessful and this impacted on me mentally</w:t>
            </w:r>
            <w:r w:rsidR="00C04B73" w:rsidRPr="001657CC">
              <w:rPr>
                <w:rFonts w:cs="Arial"/>
                <w:i/>
                <w:sz w:val="20"/>
                <w:szCs w:val="20"/>
                <w:lang w:val="en-GB"/>
              </w:rPr>
              <w:t>. For example,</w:t>
            </w:r>
            <w:r w:rsidR="006C73AF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on 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>15 July</w:t>
            </w:r>
            <w:r w:rsidR="006D40D7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stated, “</w:t>
            </w:r>
            <w:r w:rsidR="006C73AF" w:rsidRPr="001657CC">
              <w:rPr>
                <w:rFonts w:cs="Arial"/>
                <w:i/>
                <w:sz w:val="20"/>
                <w:szCs w:val="20"/>
                <w:lang w:val="en-GB"/>
              </w:rPr>
              <w:t>Mentally, it did affect me that I was not successful at the irretrievable drill</w:t>
            </w:r>
            <w:r w:rsidR="00C04B73" w:rsidRPr="001657CC">
              <w:rPr>
                <w:rFonts w:cs="Arial"/>
                <w:i/>
                <w:sz w:val="20"/>
                <w:szCs w:val="20"/>
                <w:lang w:val="en-GB"/>
              </w:rPr>
              <w:t>.</w:t>
            </w:r>
            <w:r w:rsidR="006C73AF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felt bad in front of </w:t>
            </w:r>
            <w:r w:rsidR="00C04B7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the </w:t>
            </w:r>
            <w:r w:rsidR="006C73AF" w:rsidRPr="001657CC">
              <w:rPr>
                <w:rFonts w:cs="Arial"/>
                <w:i/>
                <w:sz w:val="20"/>
                <w:szCs w:val="20"/>
                <w:lang w:val="en-GB"/>
              </w:rPr>
              <w:t>others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="006C73AF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as many of them were able to execute the drill better than </w:t>
            </w:r>
            <w:r w:rsidR="00C04B73" w:rsidRPr="001657CC">
              <w:rPr>
                <w:rFonts w:cs="Arial"/>
                <w:i/>
                <w:sz w:val="20"/>
                <w:szCs w:val="20"/>
                <w:lang w:val="en-GB"/>
              </w:rPr>
              <w:t>I did</w:t>
            </w:r>
            <w:r w:rsidR="006C73AF" w:rsidRPr="001657CC">
              <w:rPr>
                <w:rFonts w:cs="Arial"/>
                <w:i/>
                <w:sz w:val="20"/>
                <w:szCs w:val="20"/>
                <w:lang w:val="en-GB"/>
              </w:rPr>
              <w:t>. It is fun working with others, but I do feel embarrassed when I can’t achieve something and it is not through lack of trying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>.”</w:t>
            </w:r>
          </w:p>
          <w:p w14:paraId="4B7B2295" w14:textId="77777777" w:rsidR="004E2CE0" w:rsidRPr="001657CC" w:rsidRDefault="006C73AF" w:rsidP="00967C28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I found 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that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the most beneficial focus for me was motor learning strategies as 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>during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my ongoing evaluation I often thought this a</w:t>
            </w:r>
            <w:r w:rsidR="004A545E" w:rsidRPr="001657CC">
              <w:rPr>
                <w:rFonts w:cs="Arial"/>
                <w:i/>
                <w:sz w:val="20"/>
                <w:szCs w:val="20"/>
                <w:lang w:val="en-GB"/>
              </w:rPr>
              <w:t>spect had been successful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>, for example</w:t>
            </w:r>
            <w:r w:rsidR="004A545E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…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Whereas when I evaluated the biomechanical principles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often found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that even though I had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knowledge of the principles, 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this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did not mean I could put it into practice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>. For example,</w:t>
            </w:r>
            <w:r w:rsidR="00B740C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on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15 July</w:t>
            </w:r>
            <w:r w:rsidR="006D40D7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B740C3" w:rsidRPr="001657CC">
              <w:rPr>
                <w:rFonts w:cs="Arial"/>
                <w:i/>
                <w:sz w:val="20"/>
                <w:szCs w:val="20"/>
                <w:lang w:val="en-GB"/>
              </w:rPr>
              <w:t>I stated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="00B740C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>“</w:t>
            </w:r>
            <w:r w:rsidR="00B740C3" w:rsidRPr="001657CC">
              <w:rPr>
                <w:rFonts w:cs="Arial"/>
                <w:i/>
                <w:sz w:val="20"/>
                <w:szCs w:val="20"/>
                <w:lang w:val="en-GB"/>
              </w:rPr>
              <w:t>I do not believe it was successful as I found it hard to focus on force summation at the same time as accuracy. I was concentrating more on getting the ball into the hoop</w:t>
            </w:r>
            <w:r w:rsidR="00C26AA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on the ground</w:t>
            </w:r>
            <w:r w:rsidR="00AB7F26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and away f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>r</w:t>
            </w:r>
            <w:r w:rsidR="00AB7F26" w:rsidRPr="001657CC">
              <w:rPr>
                <w:rFonts w:cs="Arial"/>
                <w:i/>
                <w:sz w:val="20"/>
                <w:szCs w:val="20"/>
                <w:lang w:val="en-GB"/>
              </w:rPr>
              <w:t>om the opposition.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>”</w:t>
            </w:r>
          </w:p>
          <w:p w14:paraId="4DEA7FE0" w14:textId="77777777" w:rsidR="00947023" w:rsidRPr="001657CC" w:rsidRDefault="000B689A" w:rsidP="00967C28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I knew what I was trying to do on 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15 July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when I said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>“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In terms of force summation I used the following muscles in or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der to create the maximum force: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quadriceps, hamstrings, gluteals, external obliques, rectus abdominus, lattisimus dorsi, deltoids, biceps brachii, triceps brach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>ii, wrist extensors</w:t>
            </w:r>
            <w:r w:rsidR="00A60956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and flexors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. I did this by ensuring that I was twisting my torso and using all the muscles through the preparation, execution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and follow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>-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through phases.</w:t>
            </w:r>
            <w:r w:rsidR="004E2CE0" w:rsidRPr="001657CC">
              <w:rPr>
                <w:rFonts w:cs="Arial"/>
                <w:i/>
                <w:sz w:val="20"/>
                <w:szCs w:val="20"/>
                <w:lang w:val="en-GB"/>
              </w:rPr>
              <w:t>”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However, w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hen I actually tried for maximum force summation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even if I was twisting</w:t>
            </w:r>
            <w:r w:rsidR="004257BA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my timing was off and the principle never really worked.</w:t>
            </w:r>
          </w:p>
          <w:p w14:paraId="383894BC" w14:textId="77777777" w:rsidR="007D7647" w:rsidRPr="001657CC" w:rsidRDefault="007D7647" w:rsidP="00F00752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F00752">
              <w:rPr>
                <w:rFonts w:cs="Arial"/>
                <w:i/>
                <w:color w:val="FF0000"/>
                <w:sz w:val="20"/>
                <w:szCs w:val="20"/>
                <w:highlight w:val="yellow"/>
                <w:lang w:val="en-US"/>
              </w:rPr>
              <w:t xml:space="preserve">The examples above relate to </w:t>
            </w:r>
            <w:r w:rsidR="00F00752" w:rsidRPr="00F00752">
              <w:rPr>
                <w:rFonts w:cs="Arial"/>
                <w:i/>
                <w:color w:val="FF0000"/>
                <w:sz w:val="20"/>
                <w:szCs w:val="20"/>
                <w:highlight w:val="yellow"/>
                <w:lang w:val="en-US"/>
              </w:rPr>
              <w:t xml:space="preserve">a programme of improvement for tennis performance and would need to be adapted for a task </w:t>
            </w:r>
            <w:r w:rsidR="00F00752">
              <w:rPr>
                <w:rFonts w:cs="Arial"/>
                <w:i/>
                <w:color w:val="FF0000"/>
                <w:sz w:val="20"/>
                <w:szCs w:val="20"/>
                <w:highlight w:val="yellow"/>
                <w:lang w:val="en-US"/>
              </w:rPr>
              <w:t xml:space="preserve">focused on long distance running. They are also </w:t>
            </w:r>
            <w:r w:rsidR="00F00752" w:rsidRPr="00F00752">
              <w:rPr>
                <w:rFonts w:cs="Arial"/>
                <w:i/>
                <w:color w:val="FF0000"/>
                <w:sz w:val="20"/>
                <w:szCs w:val="20"/>
                <w:highlight w:val="yellow"/>
                <w:lang w:val="en-US"/>
              </w:rPr>
              <w:t>only part of what is required, and are just indicative</w:t>
            </w:r>
            <w:r w:rsidR="00F00752">
              <w:rPr>
                <w:rFonts w:cs="Arial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="00F00752" w:rsidRPr="00F00752">
              <w:rPr>
                <w:rFonts w:cs="Arial"/>
                <w:i/>
                <w:color w:val="FF0000"/>
                <w:sz w:val="20"/>
                <w:szCs w:val="20"/>
                <w:highlight w:val="yellow"/>
                <w:lang w:val="en-US"/>
              </w:rPr>
              <w:t>of level</w:t>
            </w:r>
            <w:r w:rsidRPr="00F00752">
              <w:rPr>
                <w:rFonts w:cs="Arial"/>
                <w:i/>
                <w:color w:val="FF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547" w:type="pct"/>
          </w:tcPr>
          <w:p w14:paraId="6DAEBA66" w14:textId="77777777" w:rsidR="00197A13" w:rsidRDefault="00947023" w:rsidP="007D7647">
            <w:pPr>
              <w:pStyle w:val="NCEAtablebody"/>
              <w:rPr>
                <w:lang w:val="en-GB"/>
              </w:rPr>
            </w:pPr>
            <w:r w:rsidRPr="00357E67">
              <w:rPr>
                <w:bCs/>
                <w:noProof w:val="0"/>
                <w:lang w:val="en-GB"/>
              </w:rPr>
              <w:t xml:space="preserve">The student </w:t>
            </w:r>
            <w:r w:rsidR="00793A68">
              <w:rPr>
                <w:bCs/>
                <w:noProof w:val="0"/>
                <w:lang w:val="en-GB"/>
              </w:rPr>
              <w:t xml:space="preserve">has </w:t>
            </w:r>
            <w:r w:rsidR="00B61E4F" w:rsidRPr="00357E67">
              <w:rPr>
                <w:noProof w:val="0"/>
                <w:lang w:val="en-GB"/>
              </w:rPr>
              <w:t>evaluate</w:t>
            </w:r>
            <w:r w:rsidR="009764F7" w:rsidRPr="00357E67">
              <w:rPr>
                <w:noProof w:val="0"/>
                <w:lang w:val="en-GB"/>
              </w:rPr>
              <w:t>d</w:t>
            </w:r>
            <w:r w:rsidR="00793A68">
              <w:rPr>
                <w:noProof w:val="0"/>
                <w:lang w:val="en-GB"/>
              </w:rPr>
              <w:t>,</w:t>
            </w:r>
            <w:r w:rsidR="00B61E4F" w:rsidRPr="00357E67">
              <w:rPr>
                <w:noProof w:val="0"/>
                <w:lang w:val="en-GB"/>
              </w:rPr>
              <w:t xml:space="preserve"> </w:t>
            </w:r>
            <w:r w:rsidRPr="00357E67">
              <w:rPr>
                <w:noProof w:val="0"/>
                <w:lang w:val="en-GB"/>
              </w:rPr>
              <w:t>in depth</w:t>
            </w:r>
            <w:r w:rsidR="00793A68">
              <w:rPr>
                <w:noProof w:val="0"/>
                <w:lang w:val="en-GB"/>
              </w:rPr>
              <w:t>,</w:t>
            </w:r>
            <w:r w:rsidRPr="00357E67">
              <w:rPr>
                <w:noProof w:val="0"/>
                <w:lang w:val="en-GB"/>
              </w:rPr>
              <w:t xml:space="preserve"> the effectiveness of a </w:t>
            </w:r>
            <w:r w:rsidR="00F00752" w:rsidRPr="00F00752">
              <w:rPr>
                <w:noProof w:val="0"/>
                <w:highlight w:val="yellow"/>
                <w:lang w:val="en-GB"/>
              </w:rPr>
              <w:t>long distance running</w:t>
            </w:r>
            <w:r w:rsidR="00F00752" w:rsidRPr="00357E67">
              <w:rPr>
                <w:noProof w:val="0"/>
                <w:lang w:val="en-GB"/>
              </w:rPr>
              <w:t xml:space="preserve"> </w:t>
            </w:r>
            <w:r w:rsidRPr="00357E67">
              <w:rPr>
                <w:noProof w:val="0"/>
                <w:lang w:val="en-GB"/>
              </w:rPr>
              <w:t>improvement programme</w:t>
            </w:r>
            <w:r w:rsidR="00B61E4F" w:rsidRPr="00357E67">
              <w:rPr>
                <w:lang w:val="en-GB"/>
              </w:rPr>
              <w:t xml:space="preserve"> by</w:t>
            </w:r>
            <w:r w:rsidR="00197A13">
              <w:rPr>
                <w:lang w:val="en-GB"/>
              </w:rPr>
              <w:t>:</w:t>
            </w:r>
          </w:p>
          <w:p w14:paraId="6331CD8B" w14:textId="77777777" w:rsidR="00947023" w:rsidRDefault="00B61E4F" w:rsidP="00197A13">
            <w:pPr>
              <w:pStyle w:val="NCEAtablebody"/>
              <w:numPr>
                <w:ilvl w:val="0"/>
                <w:numId w:val="26"/>
              </w:numPr>
              <w:rPr>
                <w:noProof w:val="0"/>
                <w:lang w:val="en-GB"/>
              </w:rPr>
            </w:pPr>
            <w:r w:rsidRPr="00357E67">
              <w:rPr>
                <w:lang w:val="en-GB"/>
              </w:rPr>
              <w:t xml:space="preserve">using </w:t>
            </w:r>
            <w:r w:rsidR="00793A68">
              <w:t>bio</w:t>
            </w:r>
            <w:r w:rsidRPr="00357E67">
              <w:t>physical principles</w:t>
            </w:r>
            <w:r w:rsidRPr="00357E67">
              <w:rPr>
                <w:lang w:val="en-GB"/>
              </w:rPr>
              <w:t xml:space="preserve"> and </w:t>
            </w:r>
            <w:r w:rsidR="00793A68">
              <w:t>socio</w:t>
            </w:r>
            <w:r w:rsidRPr="00357E67">
              <w:t>cultural factors</w:t>
            </w:r>
            <w:r w:rsidRPr="00357E67">
              <w:rPr>
                <w:lang w:val="en-GB"/>
              </w:rPr>
              <w:t xml:space="preserve"> to make </w:t>
            </w:r>
            <w:r w:rsidRPr="00357E67">
              <w:rPr>
                <w:rFonts w:cs="Arial"/>
                <w:lang w:val="en-GB"/>
              </w:rPr>
              <w:t>coherent</w:t>
            </w:r>
            <w:r w:rsidRPr="00357E67">
              <w:rPr>
                <w:lang w:val="en-GB"/>
              </w:rPr>
              <w:t xml:space="preserve"> judgements about the effectiveness of the programme</w:t>
            </w:r>
            <w:r w:rsidRPr="00357E67">
              <w:rPr>
                <w:noProof w:val="0"/>
                <w:lang w:val="en-GB"/>
              </w:rPr>
              <w:t>.</w:t>
            </w:r>
          </w:p>
          <w:p w14:paraId="08A73C52" w14:textId="77777777" w:rsidR="008835BC" w:rsidRDefault="00947023" w:rsidP="00AB7F26">
            <w:pPr>
              <w:pStyle w:val="NCEAtableevidence"/>
              <w:numPr>
                <w:ilvl w:val="0"/>
                <w:numId w:val="26"/>
              </w:numPr>
              <w:rPr>
                <w:i w:val="0"/>
                <w:noProof w:val="0"/>
                <w:szCs w:val="20"/>
                <w:lang w:val="en-GB"/>
              </w:rPr>
            </w:pPr>
            <w:r w:rsidRPr="008835BC">
              <w:rPr>
                <w:i w:val="0"/>
                <w:szCs w:val="20"/>
                <w:lang w:val="en-GB"/>
              </w:rPr>
              <w:t>ma</w:t>
            </w:r>
            <w:r w:rsidR="00197A13" w:rsidRPr="008835BC">
              <w:rPr>
                <w:i w:val="0"/>
                <w:szCs w:val="20"/>
                <w:lang w:val="en-GB"/>
              </w:rPr>
              <w:t>king</w:t>
            </w:r>
            <w:r w:rsidRPr="008835BC">
              <w:rPr>
                <w:i w:val="0"/>
                <w:szCs w:val="20"/>
                <w:lang w:val="en-GB"/>
              </w:rPr>
              <w:t xml:space="preserve"> coherent judgements about the effectiveness of the programme, supporting their judgements with specific relevant evidence.</w:t>
            </w:r>
            <w:r w:rsidR="00DF1125" w:rsidRPr="008835BC">
              <w:rPr>
                <w:i w:val="0"/>
                <w:szCs w:val="20"/>
                <w:lang w:val="en-GB"/>
              </w:rPr>
              <w:t xml:space="preserve"> </w:t>
            </w:r>
          </w:p>
          <w:p w14:paraId="12C1BBB5" w14:textId="77777777" w:rsidR="00411B57" w:rsidRPr="008835BC" w:rsidRDefault="00947023" w:rsidP="00AB7F26">
            <w:pPr>
              <w:pStyle w:val="NCEAtableevidence"/>
              <w:numPr>
                <w:ilvl w:val="0"/>
                <w:numId w:val="26"/>
              </w:numPr>
              <w:rPr>
                <w:i w:val="0"/>
                <w:noProof w:val="0"/>
                <w:szCs w:val="20"/>
                <w:lang w:val="en-GB"/>
              </w:rPr>
            </w:pPr>
            <w:r w:rsidRPr="008835BC">
              <w:rPr>
                <w:i w:val="0"/>
                <w:noProof w:val="0"/>
                <w:szCs w:val="20"/>
                <w:lang w:val="en-GB"/>
              </w:rPr>
              <w:t xml:space="preserve">considered the </w:t>
            </w:r>
            <w:r w:rsidR="005F17C2" w:rsidRPr="008835BC">
              <w:rPr>
                <w:i w:val="0"/>
                <w:noProof w:val="0"/>
                <w:szCs w:val="20"/>
                <w:lang w:val="en-GB"/>
              </w:rPr>
              <w:t>relevant application of biophysical principles such as biomechanical principles, functional anatomy, sports psychology</w:t>
            </w:r>
            <w:r w:rsidR="005E6849" w:rsidRPr="008835BC">
              <w:rPr>
                <w:i w:val="0"/>
                <w:noProof w:val="0"/>
                <w:szCs w:val="20"/>
                <w:lang w:val="en-GB"/>
              </w:rPr>
              <w:t>,</w:t>
            </w:r>
            <w:r w:rsidR="005F17C2" w:rsidRPr="008835BC">
              <w:rPr>
                <w:i w:val="0"/>
                <w:noProof w:val="0"/>
                <w:szCs w:val="20"/>
                <w:lang w:val="en-GB"/>
              </w:rPr>
              <w:t xml:space="preserve"> and motor learning theory. </w:t>
            </w:r>
          </w:p>
          <w:p w14:paraId="2D4ABEC9" w14:textId="77777777" w:rsidR="00AB7F26" w:rsidRPr="00411B57" w:rsidRDefault="00AB7F26" w:rsidP="00AB7F26">
            <w:pPr>
              <w:pStyle w:val="NCEAtableevidence"/>
              <w:numPr>
                <w:ilvl w:val="0"/>
                <w:numId w:val="26"/>
              </w:numPr>
              <w:rPr>
                <w:i w:val="0"/>
                <w:noProof w:val="0"/>
                <w:szCs w:val="20"/>
                <w:lang w:val="en-GB"/>
              </w:rPr>
            </w:pPr>
            <w:r w:rsidRPr="00411B57">
              <w:rPr>
                <w:i w:val="0"/>
              </w:rPr>
              <w:t>consider</w:t>
            </w:r>
            <w:r w:rsidR="0048093F">
              <w:rPr>
                <w:i w:val="0"/>
              </w:rPr>
              <w:t>ing</w:t>
            </w:r>
            <w:r w:rsidRPr="00411B57">
              <w:rPr>
                <w:i w:val="0"/>
              </w:rPr>
              <w:t xml:space="preserve"> sociocultural factors that may include, for example, assumptions about programme improvement, gender (masculinity, femininity, stereotypes, social construction), commodification </w:t>
            </w:r>
            <w:r w:rsidR="00370451" w:rsidRPr="00411B57">
              <w:rPr>
                <w:i w:val="0"/>
              </w:rPr>
              <w:t>(</w:t>
            </w:r>
            <w:r w:rsidRPr="00411B57">
              <w:rPr>
                <w:i w:val="0"/>
              </w:rPr>
              <w:t>of the body, athletes, sport, sexuality</w:t>
            </w:r>
            <w:r w:rsidR="00370451" w:rsidRPr="00411B57">
              <w:rPr>
                <w:i w:val="0"/>
              </w:rPr>
              <w:t>)</w:t>
            </w:r>
            <w:r w:rsidRPr="00411B57">
              <w:rPr>
                <w:i w:val="0"/>
              </w:rPr>
              <w:t>, technocentricity, healthism, scientism, and the body as a project.</w:t>
            </w:r>
          </w:p>
          <w:p w14:paraId="2785E90E" w14:textId="77777777" w:rsidR="00B4669B" w:rsidRPr="00B4669B" w:rsidRDefault="00B4669B" w:rsidP="003F7577">
            <w:pPr>
              <w:pStyle w:val="NCEAtablebody"/>
              <w:rPr>
                <w:noProof w:val="0"/>
                <w:lang w:val="en-GB"/>
              </w:rPr>
            </w:pPr>
            <w:r w:rsidRPr="00B4669B">
              <w:rPr>
                <w:noProof w:val="0"/>
                <w:lang w:val="en-GB"/>
              </w:rPr>
              <w:t>For example:</w:t>
            </w:r>
          </w:p>
          <w:p w14:paraId="574A953A" w14:textId="77777777" w:rsidR="00947023" w:rsidRPr="003F7577" w:rsidRDefault="00947023" w:rsidP="003F7577">
            <w:pPr>
              <w:pStyle w:val="NCEAtablebody"/>
              <w:rPr>
                <w:i/>
                <w:noProof w:val="0"/>
                <w:lang w:val="en-GB"/>
              </w:rPr>
            </w:pPr>
            <w:r w:rsidRPr="003F7577">
              <w:rPr>
                <w:i/>
                <w:noProof w:val="0"/>
                <w:lang w:val="en-GB"/>
              </w:rPr>
              <w:t xml:space="preserve">From my baseline performance, an area that was identified as a weakness was my ability to hit the ball to a specified area (accuracy, angles). </w:t>
            </w:r>
          </w:p>
          <w:p w14:paraId="634BB56C" w14:textId="77777777" w:rsidR="00947023" w:rsidRPr="00357E67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 xml:space="preserve">The observations of my first performance clearly showed that I was just attempting to get the ball back over the net. During the programme, we did a number of drills that worked on our ability to hit targets that were placed in different areas of the court. Our coach set up a closed environment in which there was no opposition. By having no opposition, I was able to predetermine which target I was going to aim for, whether it was the target down the line or on the cross-court angle. </w:t>
            </w:r>
          </w:p>
          <w:p w14:paraId="6A7BEAE4" w14:textId="77777777" w:rsidR="00947023" w:rsidRPr="00357E67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>The closed environment was great for me as there was less pressure to react to an opponent. This closed environment meant that there were fewer factors to consider when I was making the decision about which shot to play. If I had had an opponent, the environment would have been a more open one. This would have forced me to select a shot at the last minute, and the pressure of this would have made me make more mistakes. The closed practice activity gave me confidence that I could play a shot to a specif</w:t>
            </w:r>
            <w:r w:rsidR="00406E56">
              <w:rPr>
                <w:noProof w:val="0"/>
                <w:szCs w:val="20"/>
                <w:lang w:val="en-GB"/>
              </w:rPr>
              <w:t>ic area of the court rather than</w:t>
            </w:r>
            <w:r w:rsidRPr="00357E67">
              <w:rPr>
                <w:noProof w:val="0"/>
                <w:szCs w:val="20"/>
                <w:lang w:val="en-GB"/>
              </w:rPr>
              <w:t xml:space="preserve"> just trying to get it over the net like I did in my first games of tennis. </w:t>
            </w:r>
          </w:p>
          <w:p w14:paraId="2EEF13EE" w14:textId="77777777" w:rsidR="00947023" w:rsidRPr="00357E67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 xml:space="preserve">The feedback that I received also gave me confidence. For example, in session </w:t>
            </w:r>
            <w:r w:rsidR="00436861">
              <w:rPr>
                <w:noProof w:val="0"/>
                <w:szCs w:val="20"/>
                <w:lang w:val="en-GB"/>
              </w:rPr>
              <w:t>five</w:t>
            </w:r>
            <w:r w:rsidRPr="00357E67">
              <w:rPr>
                <w:noProof w:val="0"/>
                <w:szCs w:val="20"/>
                <w:lang w:val="en-GB"/>
              </w:rPr>
              <w:t xml:space="preserve">, I was able to hit 70% of my shots in </w:t>
            </w:r>
            <w:r w:rsidR="00436861">
              <w:rPr>
                <w:noProof w:val="0"/>
                <w:szCs w:val="20"/>
                <w:lang w:val="en-GB"/>
              </w:rPr>
              <w:t>the court from the 10 balls</w:t>
            </w:r>
            <w:r w:rsidRPr="00357E67">
              <w:rPr>
                <w:noProof w:val="0"/>
                <w:szCs w:val="20"/>
                <w:lang w:val="en-GB"/>
              </w:rPr>
              <w:t xml:space="preserve"> the coach hit to me. This compares to 40% in session </w:t>
            </w:r>
            <w:r w:rsidR="00436861">
              <w:rPr>
                <w:noProof w:val="0"/>
                <w:szCs w:val="20"/>
                <w:lang w:val="en-GB"/>
              </w:rPr>
              <w:t>three</w:t>
            </w:r>
            <w:r w:rsidRPr="00357E67">
              <w:rPr>
                <w:noProof w:val="0"/>
                <w:szCs w:val="20"/>
                <w:lang w:val="en-GB"/>
              </w:rPr>
              <w:t xml:space="preserve">. </w:t>
            </w:r>
          </w:p>
          <w:p w14:paraId="24DC68E7" w14:textId="77777777" w:rsidR="00947023" w:rsidRPr="00357E67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>If I were to change this practice activity, I would put more decision-making processes in the drill. Deciding what shot to play is what tennis is about, and if I kept on training in a closed environment, I would struggle when forced to make decisions.</w:t>
            </w:r>
          </w:p>
          <w:p w14:paraId="36B13EC9" w14:textId="77777777" w:rsidR="00947023" w:rsidRPr="00357E67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 xml:space="preserve">I also think that for a person </w:t>
            </w:r>
            <w:r w:rsidR="00436861">
              <w:rPr>
                <w:noProof w:val="0"/>
                <w:szCs w:val="20"/>
                <w:lang w:val="en-GB"/>
              </w:rPr>
              <w:t>at</w:t>
            </w:r>
            <w:r w:rsidRPr="00357E67">
              <w:rPr>
                <w:noProof w:val="0"/>
                <w:szCs w:val="20"/>
                <w:lang w:val="en-GB"/>
              </w:rPr>
              <w:t xml:space="preserve"> my stage of learning, a closed practice environment is b</w:t>
            </w:r>
            <w:r w:rsidR="00A65887">
              <w:rPr>
                <w:noProof w:val="0"/>
                <w:szCs w:val="20"/>
                <w:lang w:val="en-GB"/>
              </w:rPr>
              <w:t>etter suited to my serve than</w:t>
            </w:r>
            <w:r w:rsidRPr="00357E67">
              <w:rPr>
                <w:noProof w:val="0"/>
                <w:szCs w:val="20"/>
                <w:lang w:val="en-GB"/>
              </w:rPr>
              <w:t xml:space="preserve"> </w:t>
            </w:r>
            <w:r w:rsidR="00641BB9">
              <w:rPr>
                <w:noProof w:val="0"/>
                <w:szCs w:val="20"/>
                <w:lang w:val="en-GB"/>
              </w:rPr>
              <w:t xml:space="preserve">my </w:t>
            </w:r>
            <w:r w:rsidRPr="00357E67">
              <w:rPr>
                <w:noProof w:val="0"/>
                <w:szCs w:val="20"/>
                <w:lang w:val="en-GB"/>
              </w:rPr>
              <w:t xml:space="preserve">general game play. This is because the serve is more of a closed skill. </w:t>
            </w:r>
          </w:p>
          <w:p w14:paraId="48C268D4" w14:textId="77777777" w:rsidR="00B4669B" w:rsidRDefault="006D1A5A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 xml:space="preserve">I thought that </w:t>
            </w:r>
            <w:r w:rsidR="00A65887">
              <w:rPr>
                <w:noProof w:val="0"/>
                <w:szCs w:val="20"/>
                <w:lang w:val="en-GB"/>
              </w:rPr>
              <w:t>s</w:t>
            </w:r>
            <w:r w:rsidRPr="00357E67">
              <w:rPr>
                <w:noProof w:val="0"/>
                <w:szCs w:val="20"/>
                <w:lang w:val="en-GB"/>
              </w:rPr>
              <w:t>cientism would come into play at the start of the programme</w:t>
            </w:r>
            <w:r w:rsidR="00A65887">
              <w:rPr>
                <w:noProof w:val="0"/>
                <w:szCs w:val="20"/>
                <w:lang w:val="en-GB"/>
              </w:rPr>
              <w:t>.</w:t>
            </w:r>
            <w:r w:rsidRPr="00357E67">
              <w:rPr>
                <w:noProof w:val="0"/>
                <w:szCs w:val="20"/>
                <w:lang w:val="en-GB"/>
              </w:rPr>
              <w:t xml:space="preserve"> I though</w:t>
            </w:r>
            <w:r w:rsidR="00A65887">
              <w:rPr>
                <w:noProof w:val="0"/>
                <w:szCs w:val="20"/>
                <w:lang w:val="en-GB"/>
              </w:rPr>
              <w:t>t</w:t>
            </w:r>
            <w:r w:rsidRPr="00357E67">
              <w:rPr>
                <w:noProof w:val="0"/>
                <w:szCs w:val="20"/>
                <w:lang w:val="en-GB"/>
              </w:rPr>
              <w:t xml:space="preserve"> we would pre</w:t>
            </w:r>
            <w:r w:rsidR="00A65887">
              <w:rPr>
                <w:noProof w:val="0"/>
                <w:szCs w:val="20"/>
                <w:lang w:val="en-GB"/>
              </w:rPr>
              <w:t>-</w:t>
            </w:r>
            <w:r w:rsidRPr="00357E67">
              <w:rPr>
                <w:noProof w:val="0"/>
                <w:szCs w:val="20"/>
                <w:lang w:val="en-GB"/>
              </w:rPr>
              <w:t xml:space="preserve"> and post</w:t>
            </w:r>
            <w:r w:rsidR="00A65887">
              <w:rPr>
                <w:noProof w:val="0"/>
                <w:szCs w:val="20"/>
                <w:lang w:val="en-GB"/>
              </w:rPr>
              <w:t>-</w:t>
            </w:r>
            <w:r w:rsidRPr="00357E67">
              <w:rPr>
                <w:noProof w:val="0"/>
                <w:szCs w:val="20"/>
                <w:lang w:val="en-GB"/>
              </w:rPr>
              <w:t>test to see if we could improve our skills and I would either succeed or fail</w:t>
            </w:r>
            <w:r w:rsidR="00A65887">
              <w:rPr>
                <w:noProof w:val="0"/>
                <w:szCs w:val="20"/>
                <w:lang w:val="en-GB"/>
              </w:rPr>
              <w:t>. A</w:t>
            </w:r>
            <w:r w:rsidRPr="00357E67">
              <w:rPr>
                <w:noProof w:val="0"/>
                <w:szCs w:val="20"/>
                <w:lang w:val="en-GB"/>
              </w:rPr>
              <w:t>t times I felt we were being treated like that as we did have to measure a lot along the way, but I actu</w:t>
            </w:r>
            <w:r w:rsidR="00436861">
              <w:rPr>
                <w:noProof w:val="0"/>
                <w:szCs w:val="20"/>
                <w:lang w:val="en-GB"/>
              </w:rPr>
              <w:t>ally found that because we focu</w:t>
            </w:r>
            <w:r w:rsidRPr="00357E67">
              <w:rPr>
                <w:noProof w:val="0"/>
                <w:szCs w:val="20"/>
                <w:lang w:val="en-GB"/>
              </w:rPr>
              <w:t>sed a lot on strategies and really understanding what we were supposed to be doing</w:t>
            </w:r>
            <w:r w:rsidR="00A65887">
              <w:rPr>
                <w:noProof w:val="0"/>
                <w:szCs w:val="20"/>
                <w:lang w:val="en-GB"/>
              </w:rPr>
              <w:t>,</w:t>
            </w:r>
            <w:r w:rsidRPr="00357E67">
              <w:rPr>
                <w:noProof w:val="0"/>
                <w:szCs w:val="20"/>
                <w:lang w:val="en-GB"/>
              </w:rPr>
              <w:t xml:space="preserve"> we were more rounded about what it takes to be a good tennis player. </w:t>
            </w:r>
          </w:p>
          <w:p w14:paraId="653C759D" w14:textId="77777777" w:rsidR="006D1A5A" w:rsidRPr="003F7577" w:rsidRDefault="006D1A5A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>Sometimes I could answer the questions on strategies better than some of the actual players</w:t>
            </w:r>
            <w:r w:rsidR="00A65887">
              <w:rPr>
                <w:noProof w:val="0"/>
                <w:szCs w:val="20"/>
                <w:lang w:val="en-GB"/>
              </w:rPr>
              <w:t xml:space="preserve">. For example, </w:t>
            </w:r>
            <w:r w:rsidRPr="00357E67">
              <w:rPr>
                <w:noProof w:val="0"/>
                <w:szCs w:val="20"/>
                <w:lang w:val="en-GB"/>
              </w:rPr>
              <w:t xml:space="preserve">on </w:t>
            </w:r>
            <w:r w:rsidR="00B4669B">
              <w:rPr>
                <w:noProof w:val="0"/>
                <w:szCs w:val="20"/>
                <w:lang w:val="en-GB"/>
              </w:rPr>
              <w:t xml:space="preserve">17 July </w:t>
            </w:r>
            <w:r w:rsidR="00BE5018" w:rsidRPr="00357E67">
              <w:rPr>
                <w:noProof w:val="0"/>
                <w:szCs w:val="20"/>
                <w:lang w:val="en-GB"/>
              </w:rPr>
              <w:t xml:space="preserve">when </w:t>
            </w:r>
            <w:r w:rsidR="00A65887">
              <w:rPr>
                <w:noProof w:val="0"/>
                <w:szCs w:val="20"/>
                <w:lang w:val="en-GB"/>
              </w:rPr>
              <w:t>a player</w:t>
            </w:r>
            <w:r w:rsidR="00BE5018" w:rsidRPr="00357E67">
              <w:rPr>
                <w:noProof w:val="0"/>
                <w:szCs w:val="20"/>
                <w:lang w:val="en-GB"/>
              </w:rPr>
              <w:t xml:space="preserve"> </w:t>
            </w:r>
            <w:r w:rsidRPr="00357E67">
              <w:rPr>
                <w:noProof w:val="0"/>
                <w:szCs w:val="20"/>
                <w:lang w:val="en-GB"/>
              </w:rPr>
              <w:t xml:space="preserve">asked </w:t>
            </w:r>
            <w:r w:rsidR="00E70229" w:rsidRPr="00357E67">
              <w:rPr>
                <w:noProof w:val="0"/>
                <w:szCs w:val="20"/>
                <w:lang w:val="en-GB"/>
              </w:rPr>
              <w:t>what we were trying to do positionally after hitting the ball</w:t>
            </w:r>
            <w:r w:rsidR="00A65887">
              <w:rPr>
                <w:noProof w:val="0"/>
                <w:szCs w:val="20"/>
                <w:lang w:val="en-GB"/>
              </w:rPr>
              <w:t>,</w:t>
            </w:r>
            <w:r w:rsidR="00E70229" w:rsidRPr="00357E67">
              <w:rPr>
                <w:noProof w:val="0"/>
                <w:szCs w:val="20"/>
                <w:lang w:val="en-GB"/>
              </w:rPr>
              <w:t xml:space="preserve"> I said</w:t>
            </w:r>
            <w:r w:rsidR="00B4669B">
              <w:rPr>
                <w:noProof w:val="0"/>
                <w:szCs w:val="20"/>
                <w:lang w:val="en-GB"/>
              </w:rPr>
              <w:t>, “</w:t>
            </w:r>
            <w:r w:rsidR="00E70229" w:rsidRPr="00357E67">
              <w:rPr>
                <w:noProof w:val="0"/>
                <w:szCs w:val="20"/>
                <w:lang w:val="en-GB"/>
              </w:rPr>
              <w:t xml:space="preserve">We need to consistently return the ball and then move to cover </w:t>
            </w:r>
            <w:r w:rsidR="00A65887">
              <w:rPr>
                <w:noProof w:val="0"/>
                <w:szCs w:val="20"/>
                <w:lang w:val="en-GB"/>
              </w:rPr>
              <w:t>centre of the opponent’s target</w:t>
            </w:r>
            <w:r w:rsidR="00E70229" w:rsidRPr="00357E67">
              <w:rPr>
                <w:noProof w:val="0"/>
                <w:szCs w:val="20"/>
                <w:lang w:val="en-GB"/>
              </w:rPr>
              <w:t>.</w:t>
            </w:r>
            <w:r w:rsidR="00B4669B">
              <w:rPr>
                <w:noProof w:val="0"/>
                <w:szCs w:val="20"/>
                <w:lang w:val="en-GB"/>
              </w:rPr>
              <w:t>”</w:t>
            </w:r>
            <w:r w:rsidR="00E70229" w:rsidRPr="00357E67">
              <w:rPr>
                <w:noProof w:val="0"/>
                <w:szCs w:val="20"/>
                <w:lang w:val="en-GB"/>
              </w:rPr>
              <w:t xml:space="preserve"> This made me feel like I could add </w:t>
            </w:r>
            <w:r w:rsidR="00E70229" w:rsidRPr="003F7577">
              <w:rPr>
                <w:noProof w:val="0"/>
                <w:szCs w:val="20"/>
                <w:lang w:val="en-GB"/>
              </w:rPr>
              <w:t>something even though I was not the best at doing it.</w:t>
            </w:r>
          </w:p>
          <w:p w14:paraId="5B78F7C0" w14:textId="77777777" w:rsidR="00B4669B" w:rsidRPr="001657CC" w:rsidRDefault="00E70229" w:rsidP="00E70229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 found the most beneficial focus for me was motor learning strategies as in my ongoing evaluation I often thought this aspect had been su</w:t>
            </w:r>
            <w:r w:rsidR="00BE5018" w:rsidRPr="001657CC">
              <w:rPr>
                <w:rFonts w:cs="Arial"/>
                <w:i/>
                <w:sz w:val="20"/>
                <w:szCs w:val="20"/>
                <w:lang w:val="en-GB"/>
              </w:rPr>
              <w:t>ccessful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>, for example</w:t>
            </w:r>
            <w:r w:rsidR="00BE5018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…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Whereas when I evaluated the biomechanical principles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often found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that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F40504" w:rsidRPr="001657CC">
              <w:rPr>
                <w:rFonts w:cs="Arial"/>
                <w:i/>
                <w:sz w:val="20"/>
                <w:szCs w:val="20"/>
                <w:lang w:val="en-GB"/>
              </w:rPr>
              <w:t>even though I had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knowledge of the principles, 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this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did not mean I could put it into practice</w:t>
            </w:r>
            <w:r w:rsidR="00B4669B" w:rsidRPr="001657CC">
              <w:rPr>
                <w:rFonts w:cs="Arial"/>
                <w:i/>
                <w:sz w:val="20"/>
                <w:szCs w:val="20"/>
                <w:lang w:val="en-GB"/>
              </w:rPr>
              <w:t>. For instance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on </w:t>
            </w:r>
            <w:r w:rsidR="00B4669B" w:rsidRPr="001657CC">
              <w:rPr>
                <w:rFonts w:cs="Arial"/>
                <w:i/>
                <w:sz w:val="20"/>
                <w:szCs w:val="20"/>
                <w:lang w:val="en-GB"/>
              </w:rPr>
              <w:t>15 July</w:t>
            </w:r>
            <w:r w:rsidR="006D40D7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stated</w:t>
            </w:r>
            <w:r w:rsidR="00B4669B" w:rsidRPr="001657CC">
              <w:rPr>
                <w:rFonts w:cs="Arial"/>
                <w:i/>
                <w:sz w:val="20"/>
                <w:szCs w:val="20"/>
                <w:lang w:val="en-GB"/>
              </w:rPr>
              <w:t>, “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 do not believe it was successful as I found it hard to focus on force summation at the same time as accuracy. I was concentrating more on getting the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ball into the hoop and away f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r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>o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m the opposition.</w:t>
            </w:r>
            <w:r w:rsidR="00B4669B" w:rsidRPr="001657CC">
              <w:rPr>
                <w:rFonts w:cs="Arial"/>
                <w:i/>
                <w:sz w:val="20"/>
                <w:szCs w:val="20"/>
                <w:lang w:val="en-GB"/>
              </w:rPr>
              <w:t>”</w:t>
            </w:r>
          </w:p>
          <w:p w14:paraId="4AC57A49" w14:textId="77777777" w:rsidR="00E70229" w:rsidRPr="001657CC" w:rsidRDefault="000B689A" w:rsidP="00E70229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I knew what I was trying to do on </w:t>
            </w:r>
            <w:r w:rsidR="000C07AF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15 July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when I said</w:t>
            </w:r>
            <w:r w:rsidR="000C07AF" w:rsidRPr="001657CC">
              <w:rPr>
                <w:rFonts w:cs="Arial"/>
                <w:i/>
                <w:sz w:val="20"/>
                <w:szCs w:val="20"/>
                <w:lang w:val="en-GB"/>
              </w:rPr>
              <w:t>, “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In terms of force summation I used the following muscles in or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der to create the maximum force: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quadriceps, hamstrings, gluteals, external obliques, rectus abdominus, lattisimus dorsi, deltoids, biceps brachii, triceps brachii, wrist extensors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and flexors. I did this by ensuring that I was twisting my torso and using all the muscles through the preparation, execution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and follow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>-through phases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.</w:t>
            </w:r>
            <w:r w:rsidR="000C07AF" w:rsidRPr="001657CC">
              <w:rPr>
                <w:rFonts w:cs="Arial"/>
                <w:i/>
                <w:sz w:val="20"/>
                <w:szCs w:val="20"/>
                <w:lang w:val="en-GB"/>
              </w:rPr>
              <w:t>”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>However, w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hen I actually tried for maximum force summation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even if I was twisting</w:t>
            </w:r>
            <w:r w:rsidR="00A65887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my timing was off and the principle never really worked.</w:t>
            </w:r>
          </w:p>
          <w:p w14:paraId="14F10DD3" w14:textId="77777777" w:rsidR="00E70229" w:rsidRPr="00357E67" w:rsidRDefault="00E70229" w:rsidP="00E70229">
            <w:pPr>
              <w:pStyle w:val="NCEAtableevidence"/>
              <w:rPr>
                <w:szCs w:val="20"/>
                <w:lang w:val="en-GB"/>
              </w:rPr>
            </w:pPr>
            <w:r w:rsidRPr="00357E67">
              <w:rPr>
                <w:szCs w:val="20"/>
                <w:lang w:val="en-GB"/>
              </w:rPr>
              <w:t xml:space="preserve">I believe this </w:t>
            </w:r>
            <w:r w:rsidR="00A65887">
              <w:rPr>
                <w:szCs w:val="20"/>
                <w:lang w:val="en-GB"/>
              </w:rPr>
              <w:t>w</w:t>
            </w:r>
            <w:r w:rsidRPr="00357E67">
              <w:rPr>
                <w:szCs w:val="20"/>
                <w:lang w:val="en-GB"/>
              </w:rPr>
              <w:t>as</w:t>
            </w:r>
            <w:r w:rsidR="00A65887">
              <w:rPr>
                <w:szCs w:val="20"/>
                <w:lang w:val="en-GB"/>
              </w:rPr>
              <w:t xml:space="preserve"> because</w:t>
            </w:r>
            <w:r w:rsidRPr="00357E67">
              <w:rPr>
                <w:szCs w:val="20"/>
                <w:lang w:val="en-GB"/>
              </w:rPr>
              <w:t xml:space="preserve"> my shots were not strong and were often lollipopped into the hoop or </w:t>
            </w:r>
            <w:r w:rsidR="00641BB9">
              <w:rPr>
                <w:szCs w:val="20"/>
                <w:lang w:val="en-GB"/>
              </w:rPr>
              <w:t xml:space="preserve">to </w:t>
            </w:r>
            <w:r w:rsidRPr="00357E67">
              <w:rPr>
                <w:szCs w:val="20"/>
                <w:lang w:val="en-GB"/>
              </w:rPr>
              <w:t>the other side of the court. So even though</w:t>
            </w:r>
            <w:r w:rsidR="00A65887">
              <w:rPr>
                <w:szCs w:val="20"/>
                <w:lang w:val="en-GB"/>
              </w:rPr>
              <w:t xml:space="preserve"> in the over-and-in drills</w:t>
            </w:r>
            <w:r w:rsidRPr="00357E67">
              <w:rPr>
                <w:szCs w:val="20"/>
                <w:lang w:val="en-GB"/>
              </w:rPr>
              <w:t xml:space="preserve"> I had some success getting them in the hoop</w:t>
            </w:r>
            <w:r w:rsidR="00C26AA3">
              <w:rPr>
                <w:szCs w:val="20"/>
                <w:lang w:val="en-GB"/>
              </w:rPr>
              <w:t xml:space="preserve"> on the ground</w:t>
            </w:r>
            <w:r w:rsidRPr="00357E67">
              <w:rPr>
                <w:szCs w:val="20"/>
                <w:lang w:val="en-GB"/>
              </w:rPr>
              <w:t>, due to the lollipop nature of my shots</w:t>
            </w:r>
            <w:r w:rsidR="00A65887">
              <w:rPr>
                <w:szCs w:val="20"/>
                <w:lang w:val="en-GB"/>
              </w:rPr>
              <w:t>,</w:t>
            </w:r>
            <w:r w:rsidRPr="00357E67">
              <w:rPr>
                <w:szCs w:val="20"/>
                <w:lang w:val="en-GB"/>
              </w:rPr>
              <w:t xml:space="preserve"> my opposition could have probably still returned the ball.</w:t>
            </w:r>
          </w:p>
          <w:p w14:paraId="7EAC202E" w14:textId="77777777" w:rsidR="000B689A" w:rsidRPr="001657CC" w:rsidRDefault="000B689A" w:rsidP="00967C28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 stated in my log</w:t>
            </w:r>
            <w:r w:rsidR="000C07AF" w:rsidRPr="001657CC">
              <w:rPr>
                <w:rFonts w:cs="Arial"/>
                <w:i/>
                <w:sz w:val="20"/>
                <w:szCs w:val="20"/>
                <w:lang w:val="en-GB"/>
              </w:rPr>
              <w:t>, “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The first over</w:t>
            </w:r>
            <w:r w:rsidR="00BA4EB3" w:rsidRPr="001657CC">
              <w:rPr>
                <w:rFonts w:cs="Arial"/>
                <w:i/>
                <w:sz w:val="20"/>
                <w:szCs w:val="20"/>
                <w:lang w:val="en-GB"/>
              </w:rPr>
              <w:t>-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and</w:t>
            </w:r>
            <w:r w:rsidR="00BA4EB3" w:rsidRPr="001657CC">
              <w:rPr>
                <w:rFonts w:cs="Arial"/>
                <w:i/>
                <w:sz w:val="20"/>
                <w:szCs w:val="20"/>
                <w:lang w:val="en-GB"/>
              </w:rPr>
              <w:t>-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in</w:t>
            </w:r>
            <w:r w:rsidR="00BA4EB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drill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was successful </w:t>
            </w:r>
            <w:r w:rsidR="00BA4EB3" w:rsidRPr="001657CC">
              <w:rPr>
                <w:rFonts w:cs="Arial"/>
                <w:i/>
                <w:sz w:val="20"/>
                <w:szCs w:val="20"/>
                <w:lang w:val="en-GB"/>
              </w:rPr>
              <w:t>because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when I had my turn</w:t>
            </w:r>
            <w:r w:rsidR="00BA4EB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was able to place 16/20 shots into the hoop, which was quite consistent.</w:t>
            </w:r>
            <w:r w:rsidR="000C07AF" w:rsidRPr="001657CC">
              <w:rPr>
                <w:rFonts w:cs="Arial"/>
                <w:i/>
                <w:sz w:val="20"/>
                <w:szCs w:val="20"/>
                <w:lang w:val="en-GB"/>
              </w:rPr>
              <w:t>”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But I think the lollipop nature needs to be considered when looking at success as</w:t>
            </w:r>
            <w:r w:rsidR="00BA4EB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yes</w:t>
            </w:r>
            <w:r w:rsidR="00BA4EB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BA4EB3" w:rsidRPr="001657CC">
              <w:rPr>
                <w:rFonts w:cs="Arial"/>
                <w:i/>
                <w:sz w:val="20"/>
                <w:szCs w:val="20"/>
                <w:lang w:val="en-GB"/>
              </w:rPr>
              <w:t>they went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in</w:t>
            </w:r>
            <w:r w:rsidR="00BA4EB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but an opponent could have easily returned the ball.</w:t>
            </w:r>
          </w:p>
          <w:p w14:paraId="2C5B7E52" w14:textId="77777777" w:rsidR="007D7647" w:rsidRPr="001657CC" w:rsidRDefault="00F00752" w:rsidP="00967C28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F00752">
              <w:rPr>
                <w:rFonts w:cs="Arial"/>
                <w:i/>
                <w:color w:val="FF0000"/>
                <w:sz w:val="20"/>
                <w:szCs w:val="20"/>
                <w:highlight w:val="yellow"/>
                <w:lang w:val="en-US"/>
              </w:rPr>
              <w:t xml:space="preserve">The examples above relate to a programme of improvement for tennis performance and would need to be adapted for a task </w:t>
            </w:r>
            <w:r>
              <w:rPr>
                <w:rFonts w:cs="Arial"/>
                <w:i/>
                <w:color w:val="FF0000"/>
                <w:sz w:val="20"/>
                <w:szCs w:val="20"/>
                <w:highlight w:val="yellow"/>
                <w:lang w:val="en-US"/>
              </w:rPr>
              <w:t xml:space="preserve">focused on long distance running. They are also </w:t>
            </w:r>
            <w:r w:rsidRPr="00F00752">
              <w:rPr>
                <w:rFonts w:cs="Arial"/>
                <w:i/>
                <w:color w:val="FF0000"/>
                <w:sz w:val="20"/>
                <w:szCs w:val="20"/>
                <w:highlight w:val="yellow"/>
                <w:lang w:val="en-US"/>
              </w:rPr>
              <w:t>only part of what is required, and are just indicative of level.</w:t>
            </w:r>
          </w:p>
        </w:tc>
        <w:tc>
          <w:tcPr>
            <w:tcW w:w="1812" w:type="pct"/>
          </w:tcPr>
          <w:p w14:paraId="4D09E223" w14:textId="77777777" w:rsidR="0048093F" w:rsidRDefault="00947023" w:rsidP="007D7647">
            <w:pPr>
              <w:pStyle w:val="NCEAtablebody"/>
              <w:rPr>
                <w:lang w:val="en-GB"/>
              </w:rPr>
            </w:pPr>
            <w:r w:rsidRPr="00357E67">
              <w:rPr>
                <w:bCs/>
                <w:noProof w:val="0"/>
                <w:lang w:val="en-GB"/>
              </w:rPr>
              <w:t xml:space="preserve">The student </w:t>
            </w:r>
            <w:r w:rsidR="00793A68">
              <w:rPr>
                <w:bCs/>
                <w:noProof w:val="0"/>
                <w:lang w:val="en-GB"/>
              </w:rPr>
              <w:t xml:space="preserve">has </w:t>
            </w:r>
            <w:r w:rsidR="00A53310">
              <w:rPr>
                <w:bCs/>
                <w:noProof w:val="0"/>
                <w:lang w:val="en-GB"/>
              </w:rPr>
              <w:t xml:space="preserve">critically </w:t>
            </w:r>
            <w:r w:rsidRPr="00357E67">
              <w:rPr>
                <w:noProof w:val="0"/>
                <w:lang w:val="en-GB"/>
              </w:rPr>
              <w:t xml:space="preserve">evaluated the effectiveness of a </w:t>
            </w:r>
            <w:r w:rsidR="00F00752" w:rsidRPr="00F00752">
              <w:rPr>
                <w:noProof w:val="0"/>
                <w:highlight w:val="yellow"/>
                <w:lang w:val="en-GB"/>
              </w:rPr>
              <w:t>long distance running</w:t>
            </w:r>
            <w:r w:rsidR="00F00752" w:rsidRPr="00357E67">
              <w:rPr>
                <w:noProof w:val="0"/>
                <w:lang w:val="en-GB"/>
              </w:rPr>
              <w:t xml:space="preserve"> </w:t>
            </w:r>
            <w:r w:rsidRPr="00357E67">
              <w:rPr>
                <w:noProof w:val="0"/>
                <w:lang w:val="en-GB"/>
              </w:rPr>
              <w:t>improvement programme</w:t>
            </w:r>
            <w:r w:rsidR="00B61E4F" w:rsidRPr="00357E67">
              <w:rPr>
                <w:noProof w:val="0"/>
                <w:lang w:val="en-GB"/>
              </w:rPr>
              <w:t xml:space="preserve"> by</w:t>
            </w:r>
            <w:r w:rsidR="0048093F">
              <w:rPr>
                <w:noProof w:val="0"/>
                <w:lang w:val="en-GB"/>
              </w:rPr>
              <w:t>:</w:t>
            </w:r>
            <w:r w:rsidR="00B61E4F" w:rsidRPr="00357E67">
              <w:rPr>
                <w:lang w:val="en-GB"/>
              </w:rPr>
              <w:t xml:space="preserve"> </w:t>
            </w:r>
          </w:p>
          <w:p w14:paraId="0F352419" w14:textId="77777777" w:rsidR="00947023" w:rsidRDefault="00B61E4F" w:rsidP="0048093F">
            <w:pPr>
              <w:pStyle w:val="NCEAtablebody"/>
              <w:numPr>
                <w:ilvl w:val="0"/>
                <w:numId w:val="28"/>
              </w:numPr>
              <w:rPr>
                <w:noProof w:val="0"/>
                <w:lang w:val="en-GB"/>
              </w:rPr>
            </w:pPr>
            <w:r w:rsidRPr="00357E67">
              <w:rPr>
                <w:lang w:val="en-GB"/>
              </w:rPr>
              <w:t xml:space="preserve">using </w:t>
            </w:r>
            <w:r w:rsidR="00793A68">
              <w:t>bio</w:t>
            </w:r>
            <w:r w:rsidRPr="00357E67">
              <w:t>physical principles</w:t>
            </w:r>
            <w:r w:rsidRPr="00357E67">
              <w:rPr>
                <w:lang w:val="en-GB"/>
              </w:rPr>
              <w:t xml:space="preserve"> and </w:t>
            </w:r>
            <w:r w:rsidR="00793A68">
              <w:t>socio</w:t>
            </w:r>
            <w:r w:rsidRPr="00357E67">
              <w:t>cultural factors</w:t>
            </w:r>
            <w:r w:rsidRPr="00357E67">
              <w:rPr>
                <w:lang w:val="en-GB"/>
              </w:rPr>
              <w:t xml:space="preserve"> to make </w:t>
            </w:r>
            <w:r w:rsidRPr="00357E67">
              <w:rPr>
                <w:rFonts w:cs="Arial"/>
              </w:rPr>
              <w:t xml:space="preserve">coherent, insightful </w:t>
            </w:r>
            <w:r w:rsidRPr="00357E67">
              <w:rPr>
                <w:lang w:val="en-GB"/>
              </w:rPr>
              <w:t>judgements about the effectiveness of the programme</w:t>
            </w:r>
            <w:r w:rsidR="00947023" w:rsidRPr="00357E67">
              <w:rPr>
                <w:noProof w:val="0"/>
                <w:lang w:val="en-GB"/>
              </w:rPr>
              <w:t xml:space="preserve">. </w:t>
            </w:r>
          </w:p>
          <w:p w14:paraId="04B67C39" w14:textId="77777777" w:rsidR="0048093F" w:rsidRDefault="0048093F" w:rsidP="005F17C2">
            <w:pPr>
              <w:pStyle w:val="NCEAtableevidence"/>
              <w:numPr>
                <w:ilvl w:val="0"/>
                <w:numId w:val="28"/>
              </w:numPr>
              <w:rPr>
                <w:i w:val="0"/>
                <w:noProof w:val="0"/>
                <w:szCs w:val="20"/>
                <w:lang w:val="en-GB"/>
              </w:rPr>
            </w:pPr>
            <w:r w:rsidRPr="0048093F">
              <w:rPr>
                <w:i w:val="0"/>
                <w:iCs/>
                <w:noProof w:val="0"/>
                <w:szCs w:val="20"/>
                <w:lang w:val="en-GB"/>
              </w:rPr>
              <w:t>making</w:t>
            </w:r>
            <w:r w:rsidR="00947023" w:rsidRPr="0048093F">
              <w:rPr>
                <w:i w:val="0"/>
                <w:iCs/>
                <w:noProof w:val="0"/>
                <w:szCs w:val="20"/>
                <w:lang w:val="en-GB"/>
              </w:rPr>
              <w:t xml:space="preserve"> coherent</w:t>
            </w:r>
            <w:r w:rsidR="00793A68" w:rsidRPr="0048093F">
              <w:rPr>
                <w:i w:val="0"/>
                <w:iCs/>
                <w:noProof w:val="0"/>
                <w:szCs w:val="20"/>
                <w:lang w:val="en-GB"/>
              </w:rPr>
              <w:t>,</w:t>
            </w:r>
            <w:r w:rsidR="00947023" w:rsidRPr="0048093F">
              <w:rPr>
                <w:i w:val="0"/>
                <w:iCs/>
                <w:noProof w:val="0"/>
                <w:szCs w:val="20"/>
                <w:lang w:val="en-GB"/>
              </w:rPr>
              <w:t xml:space="preserve"> </w:t>
            </w:r>
            <w:r w:rsidR="00B61E4F" w:rsidRPr="0048093F">
              <w:rPr>
                <w:i w:val="0"/>
                <w:szCs w:val="20"/>
              </w:rPr>
              <w:t xml:space="preserve">insightful </w:t>
            </w:r>
            <w:r w:rsidR="00947023" w:rsidRPr="0048093F">
              <w:rPr>
                <w:i w:val="0"/>
                <w:iCs/>
                <w:noProof w:val="0"/>
                <w:szCs w:val="20"/>
                <w:lang w:val="en-GB"/>
              </w:rPr>
              <w:t>judgements about the effectiveness of the programme, supporting</w:t>
            </w:r>
            <w:r w:rsidR="00793A68" w:rsidRPr="0048093F">
              <w:rPr>
                <w:i w:val="0"/>
                <w:iCs/>
                <w:noProof w:val="0"/>
                <w:szCs w:val="20"/>
                <w:lang w:val="en-GB"/>
              </w:rPr>
              <w:t xml:space="preserve"> their judgements with specific</w:t>
            </w:r>
            <w:r w:rsidR="00947023" w:rsidRPr="0048093F">
              <w:rPr>
                <w:i w:val="0"/>
                <w:iCs/>
                <w:noProof w:val="0"/>
                <w:szCs w:val="20"/>
                <w:lang w:val="en-GB"/>
              </w:rPr>
              <w:t xml:space="preserve"> relevant evidence.</w:t>
            </w:r>
            <w:r w:rsidR="00DF1125" w:rsidRPr="0048093F">
              <w:rPr>
                <w:i w:val="0"/>
                <w:noProof w:val="0"/>
                <w:szCs w:val="20"/>
                <w:lang w:val="en-GB"/>
              </w:rPr>
              <w:t xml:space="preserve"> </w:t>
            </w:r>
            <w:r w:rsidR="00E0490F" w:rsidRPr="0048093F">
              <w:rPr>
                <w:i w:val="0"/>
                <w:noProof w:val="0"/>
                <w:szCs w:val="20"/>
                <w:lang w:val="en-GB"/>
              </w:rPr>
              <w:t xml:space="preserve">They </w:t>
            </w:r>
            <w:r w:rsidR="003140C5" w:rsidRPr="0048093F">
              <w:rPr>
                <w:i w:val="0"/>
                <w:noProof w:val="0"/>
                <w:szCs w:val="20"/>
                <w:lang w:val="en-GB"/>
              </w:rPr>
              <w:t xml:space="preserve">use </w:t>
            </w:r>
            <w:r w:rsidR="00E0490F" w:rsidRPr="0048093F">
              <w:rPr>
                <w:i w:val="0"/>
                <w:noProof w:val="0"/>
                <w:szCs w:val="20"/>
                <w:lang w:val="en-NZ"/>
              </w:rPr>
              <w:t>th</w:t>
            </w:r>
            <w:r w:rsidR="008835BC">
              <w:rPr>
                <w:i w:val="0"/>
                <w:noProof w:val="0"/>
                <w:szCs w:val="20"/>
                <w:lang w:val="en-NZ"/>
              </w:rPr>
              <w:t>e</w:t>
            </w:r>
            <w:r w:rsidR="00E0490F" w:rsidRPr="0048093F">
              <w:rPr>
                <w:i w:val="0"/>
                <w:noProof w:val="0"/>
                <w:szCs w:val="20"/>
                <w:lang w:val="en-NZ"/>
              </w:rPr>
              <w:t>se judgements to identify and justify what modification(s) may be made to improve the effectiveness of the programme.</w:t>
            </w:r>
          </w:p>
          <w:p w14:paraId="67C83F77" w14:textId="77777777" w:rsidR="0048093F" w:rsidRPr="0048093F" w:rsidRDefault="005E6849" w:rsidP="0048093F">
            <w:pPr>
              <w:pStyle w:val="NCEAtableevidence"/>
              <w:numPr>
                <w:ilvl w:val="0"/>
                <w:numId w:val="28"/>
              </w:numPr>
            </w:pPr>
            <w:r w:rsidRPr="0048093F">
              <w:rPr>
                <w:i w:val="0"/>
                <w:noProof w:val="0"/>
                <w:szCs w:val="20"/>
                <w:lang w:val="en-GB"/>
              </w:rPr>
              <w:t>consider</w:t>
            </w:r>
            <w:r w:rsidR="0048093F">
              <w:rPr>
                <w:i w:val="0"/>
                <w:noProof w:val="0"/>
                <w:szCs w:val="20"/>
                <w:lang w:val="en-GB"/>
              </w:rPr>
              <w:t>ing</w:t>
            </w:r>
            <w:r w:rsidRPr="0048093F">
              <w:rPr>
                <w:i w:val="0"/>
                <w:noProof w:val="0"/>
                <w:szCs w:val="20"/>
                <w:lang w:val="en-GB"/>
              </w:rPr>
              <w:t xml:space="preserve"> the</w:t>
            </w:r>
            <w:r w:rsidR="003140C5" w:rsidRPr="0048093F">
              <w:rPr>
                <w:noProof w:val="0"/>
                <w:szCs w:val="20"/>
                <w:lang w:val="en-GB"/>
              </w:rPr>
              <w:t xml:space="preserve"> </w:t>
            </w:r>
            <w:r w:rsidR="00ED785F" w:rsidRPr="0048093F">
              <w:rPr>
                <w:i w:val="0"/>
                <w:noProof w:val="0"/>
                <w:szCs w:val="20"/>
                <w:lang w:val="en-GB"/>
              </w:rPr>
              <w:t>relevant application</w:t>
            </w:r>
            <w:r w:rsidR="005F17C2" w:rsidRPr="0048093F">
              <w:rPr>
                <w:i w:val="0"/>
                <w:noProof w:val="0"/>
                <w:szCs w:val="20"/>
                <w:lang w:val="en-GB"/>
              </w:rPr>
              <w:t xml:space="preserve"> of biophysical principles such as biomechanical principles, functional anatomy, sports psychology</w:t>
            </w:r>
            <w:r w:rsidR="00ED785F" w:rsidRPr="0048093F">
              <w:rPr>
                <w:i w:val="0"/>
                <w:noProof w:val="0"/>
                <w:szCs w:val="20"/>
                <w:lang w:val="en-GB"/>
              </w:rPr>
              <w:t>,</w:t>
            </w:r>
            <w:r w:rsidR="005F17C2" w:rsidRPr="0048093F">
              <w:rPr>
                <w:i w:val="0"/>
                <w:noProof w:val="0"/>
                <w:szCs w:val="20"/>
                <w:lang w:val="en-GB"/>
              </w:rPr>
              <w:t xml:space="preserve"> and motor learning theory. </w:t>
            </w:r>
          </w:p>
          <w:p w14:paraId="0837B13E" w14:textId="77777777" w:rsidR="008835BC" w:rsidRDefault="00AB7F26" w:rsidP="001F2FB9">
            <w:pPr>
              <w:pStyle w:val="NCEAtableevidence"/>
              <w:numPr>
                <w:ilvl w:val="0"/>
                <w:numId w:val="28"/>
              </w:numPr>
              <w:rPr>
                <w:i w:val="0"/>
              </w:rPr>
            </w:pPr>
            <w:r w:rsidRPr="0048093F">
              <w:rPr>
                <w:i w:val="0"/>
              </w:rPr>
              <w:t>conside</w:t>
            </w:r>
            <w:r w:rsidR="0048093F">
              <w:rPr>
                <w:i w:val="0"/>
              </w:rPr>
              <w:t>ring</w:t>
            </w:r>
            <w:r w:rsidRPr="0048093F">
              <w:rPr>
                <w:i w:val="0"/>
              </w:rPr>
              <w:t xml:space="preserve"> sociocultural factors that may include, for example, assumptions about programme improvement, gender (masculinity, femininity, stereotypes, social construction), commodification </w:t>
            </w:r>
            <w:r w:rsidR="00370451" w:rsidRPr="0048093F">
              <w:rPr>
                <w:i w:val="0"/>
              </w:rPr>
              <w:t>(</w:t>
            </w:r>
            <w:r w:rsidRPr="0048093F">
              <w:rPr>
                <w:i w:val="0"/>
              </w:rPr>
              <w:t>of the body, athletes, sport, sexuality</w:t>
            </w:r>
            <w:r w:rsidR="00370451" w:rsidRPr="0048093F">
              <w:rPr>
                <w:i w:val="0"/>
              </w:rPr>
              <w:t>)</w:t>
            </w:r>
            <w:r w:rsidRPr="0048093F">
              <w:rPr>
                <w:i w:val="0"/>
              </w:rPr>
              <w:t>, technocentricity, healthism, scientism, and the body as a project.</w:t>
            </w:r>
          </w:p>
          <w:p w14:paraId="5B975869" w14:textId="77777777" w:rsidR="001F2FB9" w:rsidRPr="008835BC" w:rsidRDefault="008835BC" w:rsidP="001F2FB9">
            <w:pPr>
              <w:pStyle w:val="NCEAtableevidence"/>
              <w:numPr>
                <w:ilvl w:val="0"/>
                <w:numId w:val="28"/>
              </w:numPr>
              <w:rPr>
                <w:i w:val="0"/>
              </w:rPr>
            </w:pPr>
            <w:r>
              <w:rPr>
                <w:i w:val="0"/>
                <w:lang w:val="en-GB"/>
              </w:rPr>
              <w:t>questioning</w:t>
            </w:r>
            <w:r w:rsidR="001F2FB9" w:rsidRPr="008835BC">
              <w:rPr>
                <w:i w:val="0"/>
                <w:lang w:val="en-GB"/>
              </w:rPr>
              <w:t xml:space="preserve"> and challeng</w:t>
            </w:r>
            <w:r w:rsidR="00E25A92">
              <w:rPr>
                <w:i w:val="0"/>
                <w:lang w:val="en-GB"/>
              </w:rPr>
              <w:t>ing</w:t>
            </w:r>
            <w:r w:rsidR="001F2FB9" w:rsidRPr="008835BC">
              <w:rPr>
                <w:i w:val="0"/>
                <w:lang w:val="en-GB"/>
              </w:rPr>
              <w:t>d assumptions regarding performance improvement before drawing justified conclusions about the programme’s effectiveness.</w:t>
            </w:r>
          </w:p>
          <w:p w14:paraId="58279985" w14:textId="77777777" w:rsidR="000C07AF" w:rsidRDefault="000C07AF" w:rsidP="003F7577">
            <w:pPr>
              <w:pStyle w:val="NCEAbodytext"/>
              <w:rPr>
                <w:i/>
                <w:sz w:val="20"/>
                <w:lang w:val="en-GB"/>
              </w:rPr>
            </w:pPr>
            <w:r w:rsidRPr="000C07AF">
              <w:rPr>
                <w:sz w:val="20"/>
                <w:lang w:val="en-GB"/>
              </w:rPr>
              <w:t>For example</w:t>
            </w:r>
            <w:r>
              <w:rPr>
                <w:i/>
                <w:sz w:val="20"/>
                <w:lang w:val="en-GB"/>
              </w:rPr>
              <w:t>:</w:t>
            </w:r>
          </w:p>
          <w:p w14:paraId="02397A4E" w14:textId="77777777" w:rsidR="00947023" w:rsidRPr="003F7577" w:rsidRDefault="00947023" w:rsidP="003F7577">
            <w:pPr>
              <w:pStyle w:val="NCEAbodytext"/>
              <w:rPr>
                <w:i/>
                <w:sz w:val="20"/>
                <w:lang w:val="en-GB"/>
              </w:rPr>
            </w:pPr>
            <w:r w:rsidRPr="003F7577">
              <w:rPr>
                <w:i/>
                <w:sz w:val="20"/>
                <w:lang w:val="en-GB"/>
              </w:rPr>
              <w:t xml:space="preserve">From my baseline performance, an area that was identified as a weakness was my ability to hit the ball to a specified area (accuracy, angles). </w:t>
            </w:r>
          </w:p>
          <w:p w14:paraId="7215C6E5" w14:textId="77777777" w:rsidR="00947023" w:rsidRPr="00357E67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 xml:space="preserve">The observations of my first performance clearly showed that I was just attempting to get the ball back over the net. During the programme, we did a number of drills that worked on our ability to hit targets that were placed in different areas of the court. Our coach set up a closed environment in which there was no opposition. By having no opposition, I was able to predetermine which target I was going to aim for, whether it was the target down the line or on the cross-court angle. </w:t>
            </w:r>
          </w:p>
          <w:p w14:paraId="487C20C0" w14:textId="77777777" w:rsidR="00947023" w:rsidRPr="00357E67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>The closed environment was great for me as there was less pressure to react to an opponent. This closed environment meant that there were fewer factors to consider when I was making the decision about which shot to play. If I had had an opponent, the environment would have been a more open one. This would have forced me to select a shot at the last minute, and the pressure of this would have made me make more mistakes. The closed practice activity gave me confidence that I could play a shot to a specif</w:t>
            </w:r>
            <w:r w:rsidR="00406E56">
              <w:rPr>
                <w:noProof w:val="0"/>
                <w:szCs w:val="20"/>
                <w:lang w:val="en-GB"/>
              </w:rPr>
              <w:t>ic area of the court rather than</w:t>
            </w:r>
            <w:r w:rsidRPr="00357E67">
              <w:rPr>
                <w:noProof w:val="0"/>
                <w:szCs w:val="20"/>
                <w:lang w:val="en-GB"/>
              </w:rPr>
              <w:t xml:space="preserve"> just trying to get it over the net like I did in my first games of tennis. </w:t>
            </w:r>
          </w:p>
          <w:p w14:paraId="5D014356" w14:textId="77777777" w:rsidR="00947023" w:rsidRPr="00357E67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 xml:space="preserve">The feedback that I received also gave me confidence. For example, in session </w:t>
            </w:r>
            <w:r w:rsidR="00B259E1">
              <w:rPr>
                <w:noProof w:val="0"/>
                <w:szCs w:val="20"/>
                <w:lang w:val="en-GB"/>
              </w:rPr>
              <w:t>five</w:t>
            </w:r>
            <w:r w:rsidRPr="00357E67">
              <w:rPr>
                <w:noProof w:val="0"/>
                <w:szCs w:val="20"/>
                <w:lang w:val="en-GB"/>
              </w:rPr>
              <w:t xml:space="preserve">, I was able to hit 70% of my shots in the court </w:t>
            </w:r>
            <w:r w:rsidR="00B259E1">
              <w:rPr>
                <w:noProof w:val="0"/>
                <w:szCs w:val="20"/>
                <w:lang w:val="en-GB"/>
              </w:rPr>
              <w:t>from the 10 balls</w:t>
            </w:r>
            <w:r w:rsidRPr="00357E67">
              <w:rPr>
                <w:noProof w:val="0"/>
                <w:szCs w:val="20"/>
                <w:lang w:val="en-GB"/>
              </w:rPr>
              <w:t xml:space="preserve"> the coach hit to me. This compares to 40% in session </w:t>
            </w:r>
            <w:r w:rsidR="00B259E1">
              <w:rPr>
                <w:noProof w:val="0"/>
                <w:szCs w:val="20"/>
                <w:lang w:val="en-GB"/>
              </w:rPr>
              <w:t>three</w:t>
            </w:r>
            <w:r w:rsidRPr="00357E67">
              <w:rPr>
                <w:noProof w:val="0"/>
                <w:szCs w:val="20"/>
                <w:lang w:val="en-GB"/>
              </w:rPr>
              <w:t xml:space="preserve">. </w:t>
            </w:r>
          </w:p>
          <w:p w14:paraId="14810F10" w14:textId="77777777" w:rsidR="000C07AF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 xml:space="preserve">If I were to change this practice activity, I would put more decision-making processes in the drill. Deciding what shot to play is what tennis is about, and if I kept on training in a closed environment, I would struggle when forced to make decisions.  I also think that for a person </w:t>
            </w:r>
            <w:r w:rsidR="00B259E1">
              <w:rPr>
                <w:noProof w:val="0"/>
                <w:szCs w:val="20"/>
                <w:lang w:val="en-GB"/>
              </w:rPr>
              <w:t>at</w:t>
            </w:r>
            <w:r w:rsidRPr="00357E67">
              <w:rPr>
                <w:noProof w:val="0"/>
                <w:szCs w:val="20"/>
                <w:lang w:val="en-GB"/>
              </w:rPr>
              <w:t xml:space="preserve"> my stage of learning, a closed practice environment is </w:t>
            </w:r>
            <w:r w:rsidR="00B259E1">
              <w:rPr>
                <w:noProof w:val="0"/>
                <w:szCs w:val="20"/>
                <w:lang w:val="en-GB"/>
              </w:rPr>
              <w:t>better suited to my serve than</w:t>
            </w:r>
            <w:r w:rsidRPr="00357E67">
              <w:rPr>
                <w:noProof w:val="0"/>
                <w:szCs w:val="20"/>
                <w:lang w:val="en-GB"/>
              </w:rPr>
              <w:t xml:space="preserve"> </w:t>
            </w:r>
            <w:r w:rsidR="00641BB9">
              <w:rPr>
                <w:noProof w:val="0"/>
                <w:szCs w:val="20"/>
                <w:lang w:val="en-GB"/>
              </w:rPr>
              <w:t xml:space="preserve">my </w:t>
            </w:r>
            <w:r w:rsidRPr="00357E67">
              <w:rPr>
                <w:noProof w:val="0"/>
                <w:szCs w:val="20"/>
                <w:lang w:val="en-GB"/>
              </w:rPr>
              <w:t>general game play. This is because the serve is more of a closed skill.</w:t>
            </w:r>
          </w:p>
          <w:p w14:paraId="362BA3F7" w14:textId="77777777" w:rsidR="00947023" w:rsidRPr="00357E67" w:rsidRDefault="00947023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 xml:space="preserve">From the material I read about </w:t>
            </w:r>
            <w:r w:rsidR="00B259E1">
              <w:rPr>
                <w:noProof w:val="0"/>
                <w:szCs w:val="20"/>
                <w:lang w:val="en-GB"/>
              </w:rPr>
              <w:t>k</w:t>
            </w:r>
            <w:r w:rsidRPr="00357E67">
              <w:rPr>
                <w:noProof w:val="0"/>
                <w:szCs w:val="20"/>
                <w:lang w:val="en-GB"/>
              </w:rPr>
              <w:t xml:space="preserve">nowledge of </w:t>
            </w:r>
            <w:r w:rsidR="00B259E1">
              <w:rPr>
                <w:noProof w:val="0"/>
                <w:szCs w:val="20"/>
                <w:lang w:val="en-GB"/>
              </w:rPr>
              <w:t>r</w:t>
            </w:r>
            <w:r w:rsidRPr="00357E67">
              <w:rPr>
                <w:noProof w:val="0"/>
                <w:szCs w:val="20"/>
                <w:lang w:val="en-GB"/>
              </w:rPr>
              <w:t>esults vers</w:t>
            </w:r>
            <w:r w:rsidR="009442D6">
              <w:rPr>
                <w:noProof w:val="0"/>
                <w:szCs w:val="20"/>
                <w:lang w:val="en-GB"/>
              </w:rPr>
              <w:t>u</w:t>
            </w:r>
            <w:r w:rsidRPr="00357E67">
              <w:rPr>
                <w:noProof w:val="0"/>
                <w:szCs w:val="20"/>
                <w:lang w:val="en-GB"/>
              </w:rPr>
              <w:t xml:space="preserve">s </w:t>
            </w:r>
            <w:r w:rsidR="00B259E1">
              <w:rPr>
                <w:noProof w:val="0"/>
                <w:szCs w:val="20"/>
                <w:lang w:val="en-GB"/>
              </w:rPr>
              <w:t>k</w:t>
            </w:r>
            <w:r w:rsidRPr="00357E67">
              <w:rPr>
                <w:noProof w:val="0"/>
                <w:szCs w:val="20"/>
                <w:lang w:val="en-GB"/>
              </w:rPr>
              <w:t xml:space="preserve">nowledge of </w:t>
            </w:r>
            <w:r w:rsidR="00B259E1">
              <w:rPr>
                <w:noProof w:val="0"/>
                <w:szCs w:val="20"/>
                <w:lang w:val="en-GB"/>
              </w:rPr>
              <w:t>p</w:t>
            </w:r>
            <w:r w:rsidRPr="00357E67">
              <w:rPr>
                <w:noProof w:val="0"/>
                <w:szCs w:val="20"/>
                <w:lang w:val="en-GB"/>
              </w:rPr>
              <w:t>erformance, I can see that I would challenge the effectiveness of relying on a closed environment even for a person at my stage of learning. I believe that a closed environment results in a player who</w:t>
            </w:r>
            <w:r w:rsidR="00B259E1">
              <w:rPr>
                <w:noProof w:val="0"/>
                <w:szCs w:val="20"/>
                <w:lang w:val="en-GB"/>
              </w:rPr>
              <w:t xml:space="preserve"> at times would focus on the results</w:t>
            </w:r>
            <w:r w:rsidRPr="00357E67">
              <w:rPr>
                <w:noProof w:val="0"/>
                <w:szCs w:val="20"/>
                <w:lang w:val="en-GB"/>
              </w:rPr>
              <w:t xml:space="preserve"> of the drill or practice activity rather than quality of performance. I definitely found myself doing this in the first half of my training programme. I only changed when the coach got me to focus on the</w:t>
            </w:r>
            <w:r w:rsidR="00B259E1">
              <w:rPr>
                <w:noProof w:val="0"/>
                <w:szCs w:val="20"/>
                <w:lang w:val="en-GB"/>
              </w:rPr>
              <w:t xml:space="preserve"> quality of the shot rather than</w:t>
            </w:r>
            <w:r w:rsidRPr="00357E67">
              <w:rPr>
                <w:noProof w:val="0"/>
                <w:szCs w:val="20"/>
                <w:lang w:val="en-GB"/>
              </w:rPr>
              <w:t xml:space="preserve"> hitting the target area. An example of this was in session </w:t>
            </w:r>
            <w:r w:rsidR="00B259E1">
              <w:rPr>
                <w:noProof w:val="0"/>
                <w:szCs w:val="20"/>
                <w:lang w:val="en-GB"/>
              </w:rPr>
              <w:t>six</w:t>
            </w:r>
            <w:r w:rsidRPr="00357E67">
              <w:rPr>
                <w:noProof w:val="0"/>
                <w:szCs w:val="20"/>
                <w:lang w:val="en-GB"/>
              </w:rPr>
              <w:t xml:space="preserve"> when, even though I got 8/10 shots in the target area, the coach gave feedback that </w:t>
            </w:r>
            <w:r w:rsidR="000C07AF">
              <w:rPr>
                <w:noProof w:val="0"/>
                <w:szCs w:val="20"/>
                <w:lang w:val="en-GB"/>
              </w:rPr>
              <w:t>four</w:t>
            </w:r>
            <w:r w:rsidRPr="00357E67">
              <w:rPr>
                <w:noProof w:val="0"/>
                <w:szCs w:val="20"/>
                <w:lang w:val="en-GB"/>
              </w:rPr>
              <w:t xml:space="preserve"> of these shot were too high and slow and that an opponent would easily be able to return them. </w:t>
            </w:r>
          </w:p>
          <w:p w14:paraId="433E1BB0" w14:textId="77777777" w:rsidR="00E70229" w:rsidRPr="00357E67" w:rsidRDefault="00E70229" w:rsidP="007D7647">
            <w:pPr>
              <w:pStyle w:val="NCEAtableevidence"/>
              <w:rPr>
                <w:noProof w:val="0"/>
                <w:szCs w:val="20"/>
                <w:lang w:val="en-GB"/>
              </w:rPr>
            </w:pPr>
            <w:r w:rsidRPr="00357E67">
              <w:rPr>
                <w:noProof w:val="0"/>
                <w:szCs w:val="20"/>
                <w:lang w:val="en-GB"/>
              </w:rPr>
              <w:t xml:space="preserve">I thought that </w:t>
            </w:r>
            <w:r w:rsidR="00B259E1">
              <w:rPr>
                <w:noProof w:val="0"/>
                <w:szCs w:val="20"/>
                <w:lang w:val="en-GB"/>
              </w:rPr>
              <w:t>s</w:t>
            </w:r>
            <w:r w:rsidRPr="00357E67">
              <w:rPr>
                <w:noProof w:val="0"/>
                <w:szCs w:val="20"/>
                <w:lang w:val="en-GB"/>
              </w:rPr>
              <w:t>cientism would come into play at the start of the programme</w:t>
            </w:r>
            <w:r w:rsidR="00B259E1">
              <w:rPr>
                <w:noProof w:val="0"/>
                <w:szCs w:val="20"/>
                <w:lang w:val="en-GB"/>
              </w:rPr>
              <w:t>.</w:t>
            </w:r>
            <w:r w:rsidRPr="00357E67">
              <w:rPr>
                <w:noProof w:val="0"/>
                <w:szCs w:val="20"/>
                <w:lang w:val="en-GB"/>
              </w:rPr>
              <w:t xml:space="preserve"> I though</w:t>
            </w:r>
            <w:r w:rsidR="00B259E1">
              <w:rPr>
                <w:noProof w:val="0"/>
                <w:szCs w:val="20"/>
                <w:lang w:val="en-GB"/>
              </w:rPr>
              <w:t>t</w:t>
            </w:r>
            <w:r w:rsidRPr="00357E67">
              <w:rPr>
                <w:noProof w:val="0"/>
                <w:szCs w:val="20"/>
                <w:lang w:val="en-GB"/>
              </w:rPr>
              <w:t xml:space="preserve"> we would pre</w:t>
            </w:r>
            <w:r w:rsidR="003E3CB0">
              <w:rPr>
                <w:noProof w:val="0"/>
                <w:szCs w:val="20"/>
                <w:lang w:val="en-GB"/>
              </w:rPr>
              <w:t>-</w:t>
            </w:r>
            <w:r w:rsidRPr="00357E67">
              <w:rPr>
                <w:noProof w:val="0"/>
                <w:szCs w:val="20"/>
                <w:lang w:val="en-GB"/>
              </w:rPr>
              <w:t xml:space="preserve"> and post</w:t>
            </w:r>
            <w:r w:rsidR="003E3CB0">
              <w:rPr>
                <w:noProof w:val="0"/>
                <w:szCs w:val="20"/>
                <w:lang w:val="en-GB"/>
              </w:rPr>
              <w:t>-</w:t>
            </w:r>
            <w:r w:rsidRPr="00357E67">
              <w:rPr>
                <w:noProof w:val="0"/>
                <w:szCs w:val="20"/>
                <w:lang w:val="en-GB"/>
              </w:rPr>
              <w:t xml:space="preserve">test to see if we could improve our skills and </w:t>
            </w:r>
            <w:r w:rsidR="003E3CB0">
              <w:rPr>
                <w:noProof w:val="0"/>
                <w:szCs w:val="20"/>
                <w:lang w:val="en-GB"/>
              </w:rPr>
              <w:t>I would either succeed or fail.</w:t>
            </w:r>
            <w:r w:rsidRPr="00357E67">
              <w:rPr>
                <w:noProof w:val="0"/>
                <w:szCs w:val="20"/>
                <w:lang w:val="en-GB"/>
              </w:rPr>
              <w:t xml:space="preserve"> </w:t>
            </w:r>
            <w:r w:rsidR="003E3CB0">
              <w:rPr>
                <w:noProof w:val="0"/>
                <w:szCs w:val="20"/>
                <w:lang w:val="en-GB"/>
              </w:rPr>
              <w:t>A</w:t>
            </w:r>
            <w:r w:rsidRPr="00357E67">
              <w:rPr>
                <w:noProof w:val="0"/>
                <w:szCs w:val="20"/>
                <w:lang w:val="en-GB"/>
              </w:rPr>
              <w:t>t times I felt we were being treated like that as we did have to measure a lot along the way, but I actu</w:t>
            </w:r>
            <w:r w:rsidR="003E3CB0">
              <w:rPr>
                <w:noProof w:val="0"/>
                <w:szCs w:val="20"/>
                <w:lang w:val="en-GB"/>
              </w:rPr>
              <w:t>ally found that because we focu</w:t>
            </w:r>
            <w:r w:rsidRPr="00357E67">
              <w:rPr>
                <w:noProof w:val="0"/>
                <w:szCs w:val="20"/>
                <w:lang w:val="en-GB"/>
              </w:rPr>
              <w:t>sed a lot on strategies and really understanding what we were supposed to be doing</w:t>
            </w:r>
            <w:r w:rsidR="003E3CB0">
              <w:rPr>
                <w:noProof w:val="0"/>
                <w:szCs w:val="20"/>
                <w:lang w:val="en-GB"/>
              </w:rPr>
              <w:t>,</w:t>
            </w:r>
            <w:r w:rsidRPr="00357E67">
              <w:rPr>
                <w:noProof w:val="0"/>
                <w:szCs w:val="20"/>
                <w:lang w:val="en-GB"/>
              </w:rPr>
              <w:t xml:space="preserve"> we were more rounded about what it takes to be a good tennis player. Sometimes I could answer the questions on strategies better than some of the actual players</w:t>
            </w:r>
            <w:r w:rsidR="003E3CB0">
              <w:rPr>
                <w:noProof w:val="0"/>
                <w:szCs w:val="20"/>
                <w:lang w:val="en-GB"/>
              </w:rPr>
              <w:t>. For example,</w:t>
            </w:r>
            <w:r w:rsidRPr="00357E67">
              <w:rPr>
                <w:noProof w:val="0"/>
                <w:szCs w:val="20"/>
                <w:lang w:val="en-GB"/>
              </w:rPr>
              <w:t xml:space="preserve"> on </w:t>
            </w:r>
            <w:r w:rsidR="000C07AF">
              <w:rPr>
                <w:noProof w:val="0"/>
                <w:szCs w:val="20"/>
                <w:lang w:val="en-GB"/>
              </w:rPr>
              <w:t xml:space="preserve">17 July </w:t>
            </w:r>
            <w:r w:rsidR="00BE5018" w:rsidRPr="00357E67">
              <w:rPr>
                <w:noProof w:val="0"/>
                <w:szCs w:val="20"/>
                <w:lang w:val="en-GB"/>
              </w:rPr>
              <w:t xml:space="preserve">when </w:t>
            </w:r>
            <w:r w:rsidR="003E3CB0">
              <w:rPr>
                <w:noProof w:val="0"/>
                <w:szCs w:val="20"/>
                <w:lang w:val="en-GB"/>
              </w:rPr>
              <w:t xml:space="preserve">a player </w:t>
            </w:r>
            <w:r w:rsidRPr="00357E67">
              <w:rPr>
                <w:noProof w:val="0"/>
                <w:szCs w:val="20"/>
                <w:lang w:val="en-GB"/>
              </w:rPr>
              <w:t>asked what we were trying to do positionally after hitting the ball</w:t>
            </w:r>
            <w:r w:rsidR="003E3CB0">
              <w:rPr>
                <w:noProof w:val="0"/>
                <w:szCs w:val="20"/>
                <w:lang w:val="en-GB"/>
              </w:rPr>
              <w:t>,</w:t>
            </w:r>
            <w:r w:rsidRPr="00357E67">
              <w:rPr>
                <w:noProof w:val="0"/>
                <w:szCs w:val="20"/>
                <w:lang w:val="en-GB"/>
              </w:rPr>
              <w:t xml:space="preserve"> I said</w:t>
            </w:r>
            <w:r w:rsidR="000C07AF">
              <w:rPr>
                <w:noProof w:val="0"/>
                <w:szCs w:val="20"/>
                <w:lang w:val="en-GB"/>
              </w:rPr>
              <w:t>, “</w:t>
            </w:r>
            <w:r w:rsidRPr="00357E67">
              <w:rPr>
                <w:noProof w:val="0"/>
                <w:szCs w:val="20"/>
                <w:lang w:val="en-GB"/>
              </w:rPr>
              <w:t xml:space="preserve">We need to consistently return the ball and then move to cover </w:t>
            </w:r>
            <w:r w:rsidR="003E3CB0">
              <w:rPr>
                <w:noProof w:val="0"/>
                <w:szCs w:val="20"/>
                <w:lang w:val="en-GB"/>
              </w:rPr>
              <w:t>centre of the opponent’s target</w:t>
            </w:r>
            <w:r w:rsidRPr="00357E67">
              <w:rPr>
                <w:noProof w:val="0"/>
                <w:szCs w:val="20"/>
                <w:lang w:val="en-GB"/>
              </w:rPr>
              <w:t>.</w:t>
            </w:r>
            <w:r w:rsidR="000C07AF">
              <w:rPr>
                <w:noProof w:val="0"/>
                <w:szCs w:val="20"/>
                <w:lang w:val="en-GB"/>
              </w:rPr>
              <w:t>”</w:t>
            </w:r>
            <w:r w:rsidRPr="00357E67">
              <w:rPr>
                <w:noProof w:val="0"/>
                <w:szCs w:val="20"/>
                <w:lang w:val="en-GB"/>
              </w:rPr>
              <w:t xml:space="preserve"> This made me feel like I could add something even though I was not the best at doing it.</w:t>
            </w:r>
          </w:p>
          <w:p w14:paraId="40B90A6D" w14:textId="77777777" w:rsidR="008747EE" w:rsidRPr="001657CC" w:rsidRDefault="00DF1125" w:rsidP="00DF1125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 have improved my tactical awareness of what I am trying to achieve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.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realise that the ideal performance is to place the ball in a position that my opponent cannot return. I used to just think I needed to get it back over the net. However, 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although I have the skills to do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this in a closed drill, 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when it becomes open and depende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nt on m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y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receiving the ball first, my consistency and effectiveness is lacking. </w:t>
            </w:r>
          </w:p>
          <w:p w14:paraId="15D1C91F" w14:textId="77777777" w:rsidR="002149DD" w:rsidRPr="001657CC" w:rsidRDefault="00DF1125" w:rsidP="00DF1125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 w:eastAsia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Therefore I would say my knowledge and tactical awareness 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are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improving, but my application a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nd ability to perform this need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work as I am just reverting to trying to get the ball over the net ag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ain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. I think my focus needs to be on execution as I understand but cannot perform what I am aiming for. I need more practice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and it needs to be an open drill with other factors coming into play. Maybe 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I need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more actual modified games where I am receiving from anywhere but can start to have more accuracy, consistency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, and effectiveness in my return.</w:t>
            </w:r>
            <w:r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 xml:space="preserve"> </w:t>
            </w:r>
          </w:p>
          <w:p w14:paraId="2C1D75B7" w14:textId="77777777" w:rsidR="00DF1125" w:rsidRPr="001657CC" w:rsidRDefault="00DF1125" w:rsidP="00DF1125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 xml:space="preserve">I believe that my </w:t>
            </w:r>
            <w:r w:rsidR="008747EE"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>body was treated like a machine</w:t>
            </w:r>
            <w:r w:rsidR="004B2839"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 xml:space="preserve"> (technocentricity)</w:t>
            </w:r>
            <w:r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>. I had to do these drills in order to improve my performance</w:t>
            </w:r>
            <w:r w:rsidR="008747EE"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>. T</w:t>
            </w:r>
            <w:r w:rsidR="002149DD"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>here was no choice about</w:t>
            </w:r>
            <w:r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 xml:space="preserve"> it</w:t>
            </w:r>
            <w:r w:rsidR="00A64DDC"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 xml:space="preserve"> </w:t>
            </w:r>
            <w:r w:rsidR="0053296C"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>as</w:t>
            </w:r>
            <w:r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 xml:space="preserve"> we </w:t>
            </w:r>
            <w:r w:rsidR="008747EE"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>we</w:t>
            </w:r>
            <w:r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>re given the programme by the teacher. It made me feel silly when I could not do the drill and did not improve</w:t>
            </w:r>
            <w:r w:rsidR="008747EE"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>. S</w:t>
            </w:r>
            <w:r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>ometimes I wish</w:t>
            </w:r>
            <w:r w:rsidR="008747EE"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>ed</w:t>
            </w:r>
            <w:r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 xml:space="preserve"> we were just playing for the fun of it with no pressure to improve and no assessment</w:t>
            </w:r>
            <w:r w:rsidRPr="001657CC">
              <w:rPr>
                <w:rFonts w:ascii="Monotype Corsiva" w:hAnsi="Monotype Corsiva" w:cs="Arial"/>
                <w:i/>
                <w:sz w:val="20"/>
                <w:szCs w:val="20"/>
                <w:lang w:val="en-GB" w:eastAsia="en-GB"/>
              </w:rPr>
              <w:t xml:space="preserve"> </w:t>
            </w:r>
            <w:r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>linked to it</w:t>
            </w:r>
            <w:r w:rsidR="008747EE" w:rsidRPr="001657CC">
              <w:rPr>
                <w:rFonts w:cs="Arial"/>
                <w:i/>
                <w:sz w:val="20"/>
                <w:szCs w:val="20"/>
                <w:lang w:val="en-GB" w:eastAsia="en-GB"/>
              </w:rPr>
              <w:t>.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could talk to the teacher about modifying drills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.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can use how I fee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l about this in my evaluation.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We could talk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to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the teacher about what we would like to focus on in the programme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, for example,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a bit more fun and play.</w:t>
            </w:r>
          </w:p>
          <w:p w14:paraId="0139C3F4" w14:textId="77777777" w:rsidR="002149DD" w:rsidRPr="001657CC" w:rsidRDefault="00DF1125" w:rsidP="00DF1125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If we measured success by how much fun we had and didn’t have such a strict one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-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size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-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fits</w:t>
            </w:r>
            <w:r w:rsidR="008747EE" w:rsidRPr="001657CC">
              <w:rPr>
                <w:rFonts w:cs="Arial"/>
                <w:i/>
                <w:sz w:val="20"/>
                <w:szCs w:val="20"/>
                <w:lang w:val="en-GB"/>
              </w:rPr>
              <w:t>-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all programme, I might feel </w:t>
            </w:r>
            <w:r w:rsidR="00847A42" w:rsidRPr="001657CC">
              <w:rPr>
                <w:rFonts w:cs="Arial"/>
                <w:i/>
                <w:sz w:val="20"/>
                <w:szCs w:val="20"/>
                <w:lang w:val="en-GB"/>
              </w:rPr>
              <w:t>less like I’m being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treated like a machine that has to become more efficient and perform better</w:t>
            </w:r>
            <w:r w:rsidR="004B2839" w:rsidRPr="001657CC">
              <w:rPr>
                <w:rFonts w:cs="Arial"/>
                <w:i/>
                <w:sz w:val="20"/>
                <w:szCs w:val="20"/>
                <w:lang w:val="en-GB"/>
              </w:rPr>
              <w:t>.</w:t>
            </w:r>
            <w:r w:rsidR="00847A42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4B2839" w:rsidRPr="001657CC">
              <w:rPr>
                <w:rFonts w:cs="Arial"/>
                <w:i/>
                <w:sz w:val="20"/>
                <w:szCs w:val="20"/>
                <w:lang w:val="en-GB"/>
              </w:rPr>
              <w:t>I found an assumption that I had about performance improvement programmes was that I did need to treat my body as a machine (technocentric</w:t>
            </w:r>
            <w:r w:rsidR="003F7577" w:rsidRPr="001657CC">
              <w:rPr>
                <w:rFonts w:cs="Arial"/>
                <w:i/>
                <w:sz w:val="20"/>
                <w:szCs w:val="20"/>
                <w:lang w:val="en-GB"/>
              </w:rPr>
              <w:t>i</w:t>
            </w:r>
            <w:r w:rsidR="00847A42" w:rsidRPr="001657CC">
              <w:rPr>
                <w:rFonts w:cs="Arial"/>
                <w:i/>
                <w:sz w:val="20"/>
                <w:szCs w:val="20"/>
                <w:lang w:val="en-GB"/>
              </w:rPr>
              <w:t>ty) to try to</w:t>
            </w:r>
            <w:r w:rsidR="004B2839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improve performance, but I think I would challenge that assumption now. </w:t>
            </w:r>
          </w:p>
          <w:p w14:paraId="201F0C48" w14:textId="77777777" w:rsidR="00DF1125" w:rsidRPr="001657CC" w:rsidRDefault="004B2839" w:rsidP="00DF1125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During many of the sessions I felt that my body was being treated as a machine (</w:t>
            </w:r>
            <w:r w:rsidR="00847A42" w:rsidRPr="001657CC">
              <w:rPr>
                <w:rFonts w:cs="Arial"/>
                <w:i/>
                <w:sz w:val="20"/>
                <w:szCs w:val="20"/>
                <w:lang w:val="en-GB"/>
              </w:rPr>
              <w:t>s</w:t>
            </w:r>
            <w:r w:rsidR="002149DD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ee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1, 3, 15, 18</w:t>
            </w:r>
            <w:r w:rsidR="002149DD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July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). However, in my ongoing evaluation </w:t>
            </w:r>
            <w:r w:rsidR="00847A42" w:rsidRPr="001657CC">
              <w:rPr>
                <w:rFonts w:cs="Arial"/>
                <w:i/>
                <w:sz w:val="20"/>
                <w:szCs w:val="20"/>
                <w:lang w:val="en-GB"/>
              </w:rPr>
              <w:t>of all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those dates, I believed I had made no improvement in my skills, knowledge, </w:t>
            </w:r>
            <w:r w:rsidR="00847A42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or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ability</w:t>
            </w:r>
            <w:r w:rsidR="00847A42" w:rsidRPr="001657CC">
              <w:rPr>
                <w:rFonts w:cs="Arial"/>
                <w:i/>
                <w:sz w:val="20"/>
                <w:szCs w:val="20"/>
                <w:lang w:val="en-GB"/>
              </w:rPr>
              <w:t>. For example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, on </w:t>
            </w:r>
            <w:r w:rsidR="007264A0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1 July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in the down</w:t>
            </w:r>
            <w:r w:rsidR="00847A42" w:rsidRPr="001657CC">
              <w:rPr>
                <w:rFonts w:cs="Arial"/>
                <w:i/>
                <w:sz w:val="20"/>
                <w:szCs w:val="20"/>
                <w:lang w:val="en-GB"/>
              </w:rPr>
              <w:t>-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and</w:t>
            </w:r>
            <w:r w:rsidR="00847A42" w:rsidRPr="001657CC">
              <w:rPr>
                <w:rFonts w:cs="Arial"/>
                <w:i/>
                <w:sz w:val="20"/>
                <w:szCs w:val="20"/>
                <w:lang w:val="en-GB"/>
              </w:rPr>
              <w:t>-out drill I stated</w:t>
            </w:r>
            <w:r w:rsidR="007264A0" w:rsidRPr="001657CC">
              <w:rPr>
                <w:rFonts w:cs="Arial"/>
                <w:i/>
                <w:sz w:val="20"/>
                <w:szCs w:val="20"/>
                <w:lang w:val="en-GB"/>
              </w:rPr>
              <w:t>, “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 made no improvement in this session from the start to the finish</w:t>
            </w:r>
            <w:r w:rsidR="00847A42" w:rsidRPr="001657CC">
              <w:rPr>
                <w:rFonts w:cs="Arial"/>
                <w:i/>
                <w:sz w:val="20"/>
                <w:szCs w:val="20"/>
                <w:lang w:val="en-GB"/>
              </w:rPr>
              <w:t>. A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fter completing the drill 12 times</w:t>
            </w:r>
            <w:r w:rsidR="00847A42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could not beat my score of 8. The only thing I did improve was my tactical awareness of what I was aiming to do, but this did not mean that I could actually do it. So even though</w:t>
            </w:r>
            <w:r w:rsidR="002446BB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to me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my body was being treated like a machine, I made little improvement.</w:t>
            </w:r>
            <w:r w:rsidR="002F67FF" w:rsidRPr="001657CC">
              <w:rPr>
                <w:rFonts w:cs="Arial"/>
                <w:i/>
                <w:sz w:val="20"/>
                <w:szCs w:val="20"/>
                <w:lang w:val="en-GB"/>
              </w:rPr>
              <w:t>”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6226F92D" w14:textId="77777777" w:rsidR="004B2839" w:rsidRPr="001657CC" w:rsidRDefault="00F3761A" w:rsidP="00DF1125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 also believe that my opinion on how long a performance improvement programme would need to be to gain improvement in skill, ability, knowledge</w:t>
            </w:r>
            <w:r w:rsidR="002446BB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="00187849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and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tactical awareness has changed after taking part in the programm</w:t>
            </w:r>
            <w:r w:rsidR="00187849" w:rsidRPr="001657CC">
              <w:rPr>
                <w:rFonts w:cs="Arial"/>
                <w:i/>
                <w:sz w:val="20"/>
                <w:szCs w:val="20"/>
                <w:lang w:val="en-GB"/>
              </w:rPr>
              <w:t>e. After taking part in the programme, I have had minimal improvement</w:t>
            </w:r>
            <w:r w:rsidR="002446BB" w:rsidRPr="001657CC">
              <w:rPr>
                <w:rFonts w:cs="Arial"/>
                <w:i/>
                <w:sz w:val="20"/>
                <w:szCs w:val="20"/>
                <w:lang w:val="en-GB"/>
              </w:rPr>
              <w:t>, for example</w:t>
            </w:r>
            <w:r w:rsidR="004A545E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187849" w:rsidRPr="001657CC">
              <w:rPr>
                <w:rFonts w:cs="Arial"/>
                <w:i/>
                <w:sz w:val="20"/>
                <w:szCs w:val="20"/>
                <w:lang w:val="en-GB"/>
              </w:rPr>
              <w:t>...</w:t>
            </w:r>
            <w:r w:rsidR="004A545E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E70229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I would therefore challenge whether a </w:t>
            </w:r>
            <w:r w:rsidR="002446BB" w:rsidRPr="001657CC">
              <w:rPr>
                <w:rFonts w:cs="Arial"/>
                <w:i/>
                <w:sz w:val="20"/>
                <w:szCs w:val="20"/>
                <w:lang w:val="en-GB"/>
              </w:rPr>
              <w:t>seven-</w:t>
            </w:r>
            <w:r w:rsidR="00E70229" w:rsidRPr="001657CC">
              <w:rPr>
                <w:rFonts w:cs="Arial"/>
                <w:i/>
                <w:sz w:val="20"/>
                <w:szCs w:val="20"/>
                <w:lang w:val="en-GB"/>
              </w:rPr>
              <w:t>week programme can actually i</w:t>
            </w:r>
            <w:r w:rsidR="002446BB" w:rsidRPr="001657CC">
              <w:rPr>
                <w:rFonts w:cs="Arial"/>
                <w:i/>
                <w:sz w:val="20"/>
                <w:szCs w:val="20"/>
                <w:lang w:val="en-GB"/>
              </w:rPr>
              <w:t>mprove performance. I think</w:t>
            </w:r>
            <w:r w:rsidR="00E70229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the performance improvement programme would have to be over a much longer period of time. This may </w:t>
            </w:r>
            <w:r w:rsidR="002446BB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be </w:t>
            </w:r>
            <w:r w:rsidR="00E70229" w:rsidRPr="001657CC">
              <w:rPr>
                <w:rFonts w:cs="Arial"/>
                <w:i/>
                <w:sz w:val="20"/>
                <w:szCs w:val="20"/>
                <w:lang w:val="en-GB"/>
              </w:rPr>
              <w:t>because I am at the cognitive stage of l</w:t>
            </w:r>
            <w:r w:rsidR="004A545E" w:rsidRPr="001657CC">
              <w:rPr>
                <w:rFonts w:cs="Arial"/>
                <w:i/>
                <w:sz w:val="20"/>
                <w:szCs w:val="20"/>
                <w:lang w:val="en-GB"/>
              </w:rPr>
              <w:t>earning</w:t>
            </w:r>
            <w:r w:rsidR="002446BB" w:rsidRPr="001657CC">
              <w:rPr>
                <w:rFonts w:cs="Arial"/>
                <w:i/>
                <w:sz w:val="20"/>
                <w:szCs w:val="20"/>
                <w:lang w:val="en-GB"/>
              </w:rPr>
              <w:t>.</w:t>
            </w:r>
            <w:r w:rsidR="004A545E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know this because …</w:t>
            </w:r>
          </w:p>
          <w:p w14:paraId="0C322295" w14:textId="77777777" w:rsidR="007264A0" w:rsidRPr="001657CC" w:rsidRDefault="00187849" w:rsidP="0039593F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 found the most beneficial focus for me was motor learning strategies as in my ongoing evaluation I often thought this as</w:t>
            </w:r>
            <w:r w:rsidR="00357E67" w:rsidRPr="001657CC">
              <w:rPr>
                <w:rFonts w:cs="Arial"/>
                <w:i/>
                <w:sz w:val="20"/>
                <w:szCs w:val="20"/>
                <w:lang w:val="en-GB"/>
              </w:rPr>
              <w:t>pect had been successful</w:t>
            </w:r>
            <w:r w:rsidR="002446BB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, for example </w:t>
            </w:r>
            <w:r w:rsidR="00357E67" w:rsidRPr="001657CC">
              <w:rPr>
                <w:rFonts w:cs="Arial"/>
                <w:i/>
                <w:sz w:val="20"/>
                <w:szCs w:val="20"/>
                <w:lang w:val="en-GB"/>
              </w:rPr>
              <w:t>…</w:t>
            </w:r>
            <w:r w:rsidR="002446BB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Whereas when I evaluated the biomechanical principles</w:t>
            </w:r>
            <w:r w:rsidR="002446BB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often found </w:t>
            </w:r>
            <w:r w:rsidR="000F7388" w:rsidRPr="001657CC">
              <w:rPr>
                <w:rFonts w:cs="Arial"/>
                <w:i/>
                <w:sz w:val="20"/>
                <w:szCs w:val="20"/>
                <w:lang w:val="en-GB"/>
              </w:rPr>
              <w:t>that even though I had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knowledge of the principles,</w:t>
            </w:r>
            <w:r w:rsidR="0039593F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0F7388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this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did not mean I could put </w:t>
            </w:r>
            <w:r w:rsidR="00F40504" w:rsidRPr="001657CC">
              <w:rPr>
                <w:rFonts w:cs="Arial"/>
                <w:i/>
                <w:sz w:val="20"/>
                <w:szCs w:val="20"/>
                <w:lang w:val="en-GB"/>
              </w:rPr>
              <w:t>it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into practice</w:t>
            </w:r>
            <w:r w:rsidR="007264A0" w:rsidRPr="001657CC">
              <w:rPr>
                <w:rFonts w:cs="Arial"/>
                <w:i/>
                <w:sz w:val="20"/>
                <w:szCs w:val="20"/>
                <w:lang w:val="en-GB"/>
              </w:rPr>
              <w:t>. For instance</w:t>
            </w:r>
            <w:r w:rsidR="000F7388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="0039593F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on </w:t>
            </w:r>
            <w:r w:rsidR="007264A0" w:rsidRPr="001657CC">
              <w:rPr>
                <w:rFonts w:cs="Arial"/>
                <w:i/>
                <w:sz w:val="20"/>
                <w:szCs w:val="20"/>
                <w:lang w:val="en-GB"/>
              </w:rPr>
              <w:t>15 July</w:t>
            </w:r>
            <w:r w:rsidR="0039593F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stated</w:t>
            </w:r>
            <w:r w:rsidR="000F7388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="0039593F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7264A0" w:rsidRPr="001657CC">
              <w:rPr>
                <w:rFonts w:cs="Arial"/>
                <w:i/>
                <w:sz w:val="20"/>
                <w:szCs w:val="20"/>
                <w:lang w:val="en-GB"/>
              </w:rPr>
              <w:t>“</w:t>
            </w:r>
            <w:r w:rsidR="0039593F" w:rsidRPr="001657CC">
              <w:rPr>
                <w:rFonts w:cs="Arial"/>
                <w:i/>
                <w:sz w:val="20"/>
                <w:szCs w:val="20"/>
                <w:lang w:val="en-GB"/>
              </w:rPr>
              <w:t>I do not believe it was successful as I found it hard to focus on force summation at the same time as accuracy. I was concentrating more on</w:t>
            </w:r>
            <w:r w:rsidR="00967C28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getting the ball into the hoop</w:t>
            </w:r>
            <w:r w:rsidR="0039593F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and away f</w:t>
            </w:r>
            <w:r w:rsidR="00C41BD3" w:rsidRPr="001657CC">
              <w:rPr>
                <w:rFonts w:cs="Arial"/>
                <w:i/>
                <w:sz w:val="20"/>
                <w:szCs w:val="20"/>
                <w:lang w:val="en-GB"/>
              </w:rPr>
              <w:t>r</w:t>
            </w:r>
            <w:r w:rsidR="0039593F" w:rsidRPr="001657CC">
              <w:rPr>
                <w:rFonts w:cs="Arial"/>
                <w:i/>
                <w:sz w:val="20"/>
                <w:szCs w:val="20"/>
                <w:lang w:val="en-GB"/>
              </w:rPr>
              <w:t>om the opposition.</w:t>
            </w:r>
            <w:r w:rsidR="007264A0" w:rsidRPr="001657CC">
              <w:rPr>
                <w:rFonts w:cs="Arial"/>
                <w:i/>
                <w:sz w:val="20"/>
                <w:szCs w:val="20"/>
                <w:lang w:val="en-GB"/>
              </w:rPr>
              <w:t>”</w:t>
            </w:r>
          </w:p>
          <w:p w14:paraId="7A656739" w14:textId="77777777" w:rsidR="0039593F" w:rsidRPr="001657CC" w:rsidRDefault="000B689A" w:rsidP="0039593F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I knew what I was trying to do on </w:t>
            </w:r>
            <w:r w:rsidR="007264A0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15 July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when I said</w:t>
            </w:r>
            <w:r w:rsidR="00C41BD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7264A0" w:rsidRPr="001657CC">
              <w:rPr>
                <w:rFonts w:cs="Arial"/>
                <w:i/>
                <w:sz w:val="20"/>
                <w:szCs w:val="20"/>
                <w:lang w:val="en-GB"/>
              </w:rPr>
              <w:t>“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In terms of force summation I used the following muscles in order to create the maximum force</w:t>
            </w:r>
            <w:r w:rsidR="00C41BD3" w:rsidRPr="001657CC">
              <w:rPr>
                <w:rFonts w:cs="Arial"/>
                <w:i/>
                <w:sz w:val="20"/>
                <w:szCs w:val="20"/>
                <w:lang w:val="en-GB"/>
              </w:rPr>
              <w:t>: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quadriceps, hamstrings, gluteals, external obliques, rectus abdominus, lattisimus dorsi, deltoids, biceps brachii, triceps brachii, wrist extensors</w:t>
            </w:r>
            <w:r w:rsidR="00C41BD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and flexors. I did this by ensuring that I was twisting my torso and using all the muscles through the preparation, execution</w:t>
            </w:r>
            <w:r w:rsidR="00C41BD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and follow</w:t>
            </w:r>
            <w:r w:rsidR="00C41BD3" w:rsidRPr="001657CC">
              <w:rPr>
                <w:rFonts w:cs="Arial"/>
                <w:i/>
                <w:sz w:val="20"/>
                <w:szCs w:val="20"/>
                <w:lang w:val="en-GB"/>
              </w:rPr>
              <w:t>-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through phases.</w:t>
            </w:r>
            <w:r w:rsidR="007264A0" w:rsidRPr="001657CC">
              <w:rPr>
                <w:rFonts w:cs="Arial"/>
                <w:i/>
                <w:sz w:val="20"/>
                <w:szCs w:val="20"/>
                <w:lang w:val="en-GB"/>
              </w:rPr>
              <w:t>”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C41BD3" w:rsidRPr="001657CC">
              <w:rPr>
                <w:rFonts w:cs="Arial"/>
                <w:i/>
                <w:sz w:val="20"/>
                <w:szCs w:val="20"/>
                <w:lang w:val="en-GB"/>
              </w:rPr>
              <w:t>However, w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hen I actually tried for maximum force summation</w:t>
            </w:r>
            <w:r w:rsidR="00C41BD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even if I was twisting</w:t>
            </w:r>
            <w:r w:rsidR="00C41BD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my timing was off and the principle never really worked.</w:t>
            </w:r>
          </w:p>
          <w:p w14:paraId="1F35DF49" w14:textId="77777777" w:rsidR="00DF1125" w:rsidRPr="001657CC" w:rsidRDefault="0039593F" w:rsidP="00BE5018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I believe this </w:t>
            </w:r>
            <w:r w:rsidR="00C41BD3" w:rsidRPr="001657CC">
              <w:rPr>
                <w:rFonts w:cs="Arial"/>
                <w:i/>
                <w:sz w:val="20"/>
                <w:szCs w:val="20"/>
                <w:lang w:val="en-GB"/>
              </w:rPr>
              <w:t>w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as</w:t>
            </w:r>
            <w:r w:rsidR="00C41BD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because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my shots were not strong and were </w:t>
            </w:r>
            <w:r w:rsidR="00967C28" w:rsidRPr="001657CC">
              <w:rPr>
                <w:rFonts w:cs="Arial"/>
                <w:i/>
                <w:sz w:val="20"/>
                <w:szCs w:val="20"/>
                <w:lang w:val="en-GB"/>
              </w:rPr>
              <w:t>often lollipopped into the hoop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or </w:t>
            </w:r>
            <w:r w:rsidR="00F8465F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to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the other side of the court. So even though</w:t>
            </w:r>
            <w:r w:rsidR="002461B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in the over-and-in drills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had some s</w:t>
            </w:r>
            <w:r w:rsidR="00967C28" w:rsidRPr="001657CC">
              <w:rPr>
                <w:rFonts w:cs="Arial"/>
                <w:i/>
                <w:sz w:val="20"/>
                <w:szCs w:val="20"/>
                <w:lang w:val="en-GB"/>
              </w:rPr>
              <w:t>uccess getting them in the hoop</w:t>
            </w:r>
            <w:r w:rsidR="00C26AA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on the ground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, due to the lollipop nature of my shots my opposition could have probably stil</w:t>
            </w:r>
            <w:r w:rsidR="002461B3" w:rsidRPr="001657CC">
              <w:rPr>
                <w:rFonts w:cs="Arial"/>
                <w:i/>
                <w:sz w:val="20"/>
                <w:szCs w:val="20"/>
                <w:lang w:val="en-GB"/>
              </w:rPr>
              <w:t>l returned the ball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.</w:t>
            </w:r>
          </w:p>
          <w:p w14:paraId="70C3A472" w14:textId="77777777" w:rsidR="00DF1125" w:rsidRPr="001657CC" w:rsidRDefault="00B33EDD" w:rsidP="002461B3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 stated in my log</w:t>
            </w:r>
            <w:r w:rsidR="007264A0" w:rsidRPr="001657CC">
              <w:rPr>
                <w:rFonts w:cs="Arial"/>
                <w:i/>
                <w:sz w:val="20"/>
                <w:szCs w:val="20"/>
                <w:lang w:val="en-GB"/>
              </w:rPr>
              <w:t>, “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The first</w:t>
            </w:r>
            <w:r w:rsidR="002461B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over</w:t>
            </w:r>
            <w:r w:rsidR="002461B3" w:rsidRPr="001657CC">
              <w:rPr>
                <w:rFonts w:cs="Arial"/>
                <w:i/>
                <w:sz w:val="20"/>
                <w:szCs w:val="20"/>
                <w:lang w:val="en-GB"/>
              </w:rPr>
              <w:t>-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and</w:t>
            </w:r>
            <w:r w:rsidR="002461B3" w:rsidRPr="001657CC">
              <w:rPr>
                <w:rFonts w:cs="Arial"/>
                <w:i/>
                <w:sz w:val="20"/>
                <w:szCs w:val="20"/>
                <w:lang w:val="en-GB"/>
              </w:rPr>
              <w:t>-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in</w:t>
            </w:r>
            <w:r w:rsidR="002461B3"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drill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was successful </w:t>
            </w:r>
            <w:r w:rsidR="002461B3" w:rsidRPr="001657CC">
              <w:rPr>
                <w:rFonts w:cs="Arial"/>
                <w:i/>
                <w:sz w:val="20"/>
                <w:szCs w:val="20"/>
                <w:lang w:val="en-GB"/>
              </w:rPr>
              <w:t>because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when I had my turn</w:t>
            </w:r>
            <w:r w:rsidR="002461B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 was able to </w:t>
            </w:r>
            <w:r w:rsidR="00967C28" w:rsidRPr="001657CC">
              <w:rPr>
                <w:rFonts w:cs="Arial"/>
                <w:i/>
                <w:sz w:val="20"/>
                <w:szCs w:val="20"/>
                <w:lang w:val="en-GB"/>
              </w:rPr>
              <w:t>place 16/20 shots into the hoop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>, which was quite consistent.</w:t>
            </w:r>
            <w:r w:rsidR="007264A0" w:rsidRPr="001657CC">
              <w:rPr>
                <w:rFonts w:cs="Arial"/>
                <w:i/>
                <w:sz w:val="20"/>
                <w:szCs w:val="20"/>
                <w:lang w:val="en-GB"/>
              </w:rPr>
              <w:t>”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But I think the lollipop nature needs to be considered when looking at success as</w:t>
            </w:r>
            <w:r w:rsidR="002461B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yes</w:t>
            </w:r>
            <w:r w:rsidR="002461B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</w:t>
            </w:r>
            <w:r w:rsidR="002461B3" w:rsidRPr="001657CC">
              <w:rPr>
                <w:rFonts w:cs="Arial"/>
                <w:i/>
                <w:sz w:val="20"/>
                <w:szCs w:val="20"/>
                <w:lang w:val="en-GB"/>
              </w:rPr>
              <w:t>they went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in</w:t>
            </w:r>
            <w:r w:rsidR="002461B3" w:rsidRPr="001657CC">
              <w:rPr>
                <w:rFonts w:cs="Arial"/>
                <w:i/>
                <w:sz w:val="20"/>
                <w:szCs w:val="20"/>
                <w:lang w:val="en-GB"/>
              </w:rPr>
              <w:t>,</w:t>
            </w:r>
            <w:r w:rsidRPr="001657CC">
              <w:rPr>
                <w:rFonts w:cs="Arial"/>
                <w:i/>
                <w:sz w:val="20"/>
                <w:szCs w:val="20"/>
                <w:lang w:val="en-GB"/>
              </w:rPr>
              <w:t xml:space="preserve"> but an opponent could have easily returned the ball.</w:t>
            </w:r>
          </w:p>
          <w:p w14:paraId="1C889AB5" w14:textId="77777777" w:rsidR="007D7647" w:rsidRPr="001657CC" w:rsidRDefault="00F00752" w:rsidP="002461B3">
            <w:pPr>
              <w:pStyle w:val="NCEAbullets"/>
              <w:numPr>
                <w:ilvl w:val="0"/>
                <w:numId w:val="0"/>
              </w:numPr>
              <w:rPr>
                <w:rFonts w:cs="Arial"/>
                <w:i/>
                <w:sz w:val="20"/>
                <w:szCs w:val="20"/>
                <w:lang w:val="en-GB"/>
              </w:rPr>
            </w:pPr>
            <w:r w:rsidRPr="00F00752">
              <w:rPr>
                <w:rFonts w:cs="Arial"/>
                <w:i/>
                <w:color w:val="FF0000"/>
                <w:sz w:val="20"/>
                <w:szCs w:val="20"/>
                <w:highlight w:val="yellow"/>
                <w:lang w:val="en-US"/>
              </w:rPr>
              <w:t xml:space="preserve">The examples above relate to a programme of improvement for tennis performance and would need to be adapted for a task </w:t>
            </w:r>
            <w:r>
              <w:rPr>
                <w:rFonts w:cs="Arial"/>
                <w:i/>
                <w:color w:val="FF0000"/>
                <w:sz w:val="20"/>
                <w:szCs w:val="20"/>
                <w:highlight w:val="yellow"/>
                <w:lang w:val="en-US"/>
              </w:rPr>
              <w:t xml:space="preserve">focused on long distance running. They are also </w:t>
            </w:r>
            <w:r w:rsidRPr="00F00752">
              <w:rPr>
                <w:rFonts w:cs="Arial"/>
                <w:i/>
                <w:color w:val="FF0000"/>
                <w:sz w:val="20"/>
                <w:szCs w:val="20"/>
                <w:highlight w:val="yellow"/>
                <w:lang w:val="en-US"/>
              </w:rPr>
              <w:t>only part of what is required, and are just indicative of level.</w:t>
            </w:r>
          </w:p>
        </w:tc>
      </w:tr>
    </w:tbl>
    <w:p w14:paraId="0C810FB1" w14:textId="77777777" w:rsidR="00154AF4" w:rsidRPr="00220529" w:rsidRDefault="00947023" w:rsidP="004A545E">
      <w:pPr>
        <w:pStyle w:val="NCEAbodytext"/>
        <w:rPr>
          <w:lang w:val="en-GB"/>
        </w:rPr>
      </w:pPr>
      <w:r w:rsidRPr="00220529">
        <w:rPr>
          <w:lang w:val="en-GB"/>
        </w:rPr>
        <w:t>Final grades will be decided using professional judg</w:t>
      </w:r>
      <w:r w:rsidR="00355BE6">
        <w:rPr>
          <w:lang w:val="en-GB"/>
        </w:rPr>
        <w:t>e</w:t>
      </w:r>
      <w:r w:rsidRPr="00220529">
        <w:rPr>
          <w:lang w:val="en-GB"/>
        </w:rPr>
        <w:t>ment based on a holistic examination of the evidence provided against the criteria in the Achievement Standard.</w:t>
      </w:r>
    </w:p>
    <w:sectPr w:rsidR="00154AF4" w:rsidRPr="00220529" w:rsidSect="009C067E">
      <w:headerReference w:type="even" r:id="rId17"/>
      <w:headerReference w:type="default" r:id="rId18"/>
      <w:footerReference w:type="default" r:id="rId19"/>
      <w:headerReference w:type="first" r:id="rId20"/>
      <w:pgSz w:w="16840" w:h="11901" w:orient="landscape" w:code="9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099F0" w16cid:durableId="225BACBF"/>
  <w16cid:commentId w16cid:paraId="214E6DAC" w16cid:durableId="225BACC0"/>
  <w16cid:commentId w16cid:paraId="58D21F06" w16cid:durableId="225BACC1"/>
  <w16cid:commentId w16cid:paraId="0FFD0439" w16cid:durableId="225BACC2"/>
  <w16cid:commentId w16cid:paraId="7897A66A" w16cid:durableId="225BACC3"/>
  <w16cid:commentId w16cid:paraId="29E84C87" w16cid:durableId="225BAC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3B06E" w14:textId="77777777" w:rsidR="00814573" w:rsidRDefault="00814573">
      <w:r>
        <w:separator/>
      </w:r>
    </w:p>
  </w:endnote>
  <w:endnote w:type="continuationSeparator" w:id="0">
    <w:p w14:paraId="22CBCDF5" w14:textId="77777777" w:rsidR="00814573" w:rsidRDefault="0081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Mäori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EA5BD" w14:textId="121C691F" w:rsidR="000F2FB0" w:rsidRDefault="000F2FB0">
    <w:pPr>
      <w:pStyle w:val="NCEAHeaderFooter"/>
      <w:rPr>
        <w:color w:val="808080"/>
      </w:rPr>
    </w:pPr>
    <w:r>
      <w:rPr>
        <w:color w:val="808080"/>
      </w:rPr>
      <w:t>This draft resource is copyright © Crown 202</w:t>
    </w:r>
    <w:r w:rsidR="005E27E1">
      <w:rPr>
        <w:color w:val="808080"/>
      </w:rPr>
      <w:t>0</w:t>
    </w:r>
    <w:r>
      <w:rPr>
        <w:color w:val="808080"/>
      </w:rPr>
      <w:tab/>
    </w:r>
    <w:r>
      <w:rPr>
        <w:color w:val="808080"/>
      </w:rPr>
      <w:tab/>
    </w:r>
    <w:r>
      <w:rPr>
        <w:color w:val="808080"/>
        <w:lang w:bidi="en-US"/>
      </w:rPr>
      <w:t xml:space="preserve">Page </w:t>
    </w:r>
    <w:r>
      <w:rPr>
        <w:color w:val="808080"/>
        <w:lang w:bidi="en-US"/>
      </w:rPr>
      <w:fldChar w:fldCharType="begin"/>
    </w:r>
    <w:r>
      <w:rPr>
        <w:color w:val="808080"/>
        <w:lang w:bidi="en-US"/>
      </w:rPr>
      <w:instrText xml:space="preserve"> PAGE </w:instrText>
    </w:r>
    <w:r>
      <w:rPr>
        <w:color w:val="808080"/>
        <w:lang w:bidi="en-US"/>
      </w:rPr>
      <w:fldChar w:fldCharType="separate"/>
    </w:r>
    <w:r w:rsidR="00391845">
      <w:rPr>
        <w:color w:val="808080"/>
        <w:lang w:bidi="en-US"/>
      </w:rPr>
      <w:t>2</w:t>
    </w:r>
    <w:r>
      <w:rPr>
        <w:color w:val="808080"/>
        <w:lang w:bidi="en-US"/>
      </w:rPr>
      <w:fldChar w:fldCharType="end"/>
    </w:r>
    <w:r>
      <w:rPr>
        <w:color w:val="808080"/>
        <w:lang w:bidi="en-US"/>
      </w:rPr>
      <w:t xml:space="preserve"> of </w:t>
    </w:r>
    <w:r>
      <w:rPr>
        <w:color w:val="808080"/>
        <w:lang w:bidi="en-US"/>
      </w:rPr>
      <w:fldChar w:fldCharType="begin"/>
    </w:r>
    <w:r>
      <w:rPr>
        <w:color w:val="808080"/>
        <w:lang w:bidi="en-US"/>
      </w:rPr>
      <w:instrText xml:space="preserve"> NUMPAGES </w:instrText>
    </w:r>
    <w:r>
      <w:rPr>
        <w:color w:val="808080"/>
        <w:lang w:bidi="en-US"/>
      </w:rPr>
      <w:fldChar w:fldCharType="separate"/>
    </w:r>
    <w:r w:rsidR="00391845">
      <w:rPr>
        <w:color w:val="808080"/>
        <w:lang w:bidi="en-US"/>
      </w:rPr>
      <w:t>14</w:t>
    </w:r>
    <w:r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D27C0" w14:textId="77777777" w:rsidR="000F2FB0" w:rsidRDefault="000F2FB0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>
      <w:rPr>
        <w:color w:val="808080"/>
        <w:sz w:val="18"/>
      </w:rPr>
      <w:t>This draft resource is copyright © Crown 2009</w:t>
    </w:r>
    <w:r>
      <w:rPr>
        <w:color w:val="808080"/>
        <w:sz w:val="18"/>
      </w:rPr>
      <w:tab/>
    </w:r>
    <w:r>
      <w:rPr>
        <w:color w:val="808080"/>
        <w:sz w:val="18"/>
        <w:lang w:bidi="en-US"/>
      </w:rPr>
      <w:t xml:space="preserve">Page </w:t>
    </w:r>
    <w:r>
      <w:rPr>
        <w:color w:val="808080"/>
        <w:sz w:val="18"/>
        <w:lang w:bidi="en-US"/>
      </w:rPr>
      <w:fldChar w:fldCharType="begin"/>
    </w:r>
    <w:r>
      <w:rPr>
        <w:color w:val="808080"/>
        <w:sz w:val="18"/>
        <w:lang w:bidi="en-US"/>
      </w:rPr>
      <w:instrText xml:space="preserve"> PAGE </w:instrText>
    </w:r>
    <w:r>
      <w:rPr>
        <w:color w:val="808080"/>
        <w:sz w:val="18"/>
        <w:lang w:bidi="en-US"/>
      </w:rPr>
      <w:fldChar w:fldCharType="separate"/>
    </w:r>
    <w:r>
      <w:rPr>
        <w:color w:val="808080"/>
        <w:sz w:val="18"/>
        <w:lang w:bidi="en-US"/>
      </w:rPr>
      <w:t>16</w:t>
    </w:r>
    <w:r>
      <w:rPr>
        <w:color w:val="808080"/>
        <w:sz w:val="18"/>
        <w:lang w:bidi="en-US"/>
      </w:rPr>
      <w:fldChar w:fldCharType="end"/>
    </w:r>
    <w:r>
      <w:rPr>
        <w:color w:val="808080"/>
        <w:sz w:val="18"/>
        <w:lang w:bidi="en-US"/>
      </w:rPr>
      <w:t xml:space="preserve"> of </w:t>
    </w:r>
    <w:r>
      <w:rPr>
        <w:color w:val="808080"/>
        <w:sz w:val="18"/>
        <w:lang w:bidi="en-US"/>
      </w:rPr>
      <w:fldChar w:fldCharType="begin"/>
    </w:r>
    <w:r>
      <w:rPr>
        <w:color w:val="808080"/>
        <w:sz w:val="18"/>
        <w:lang w:bidi="en-US"/>
      </w:rPr>
      <w:instrText xml:space="preserve"> NUMPAGES </w:instrText>
    </w:r>
    <w:r>
      <w:rPr>
        <w:color w:val="808080"/>
        <w:sz w:val="18"/>
        <w:lang w:bidi="en-US"/>
      </w:rPr>
      <w:fldChar w:fldCharType="separate"/>
    </w:r>
    <w:r>
      <w:rPr>
        <w:color w:val="808080"/>
        <w:sz w:val="18"/>
        <w:lang w:bidi="en-US"/>
      </w:rPr>
      <w:t>14</w:t>
    </w:r>
    <w:r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78567" w14:textId="77777777" w:rsidR="000F2FB0" w:rsidRDefault="000F2F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</w:p>
  <w:p w14:paraId="5B35B767" w14:textId="77777777" w:rsidR="000F2FB0" w:rsidRDefault="000F2FB0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A4C29" w14:textId="66F98ED2" w:rsidR="000F2FB0" w:rsidRPr="00E678E7" w:rsidRDefault="000F2FB0">
    <w:pPr>
      <w:pStyle w:val="NCEAHeaderFooter"/>
      <w:rPr>
        <w:color w:val="A6A6A6"/>
      </w:rPr>
    </w:pPr>
    <w:r w:rsidRPr="00E678E7">
      <w:rPr>
        <w:color w:val="A6A6A6"/>
      </w:rPr>
      <w:t>This draft resource is copyright ©</w:t>
    </w:r>
    <w:r>
      <w:rPr>
        <w:color w:val="A6A6A6"/>
      </w:rPr>
      <w:t xml:space="preserve"> Crown 20</w:t>
    </w:r>
    <w:r w:rsidR="00EB4438">
      <w:rPr>
        <w:color w:val="A6A6A6"/>
      </w:rPr>
      <w:t>20</w:t>
    </w:r>
    <w:r w:rsidRPr="00E678E7">
      <w:rPr>
        <w:color w:val="A6A6A6"/>
      </w:rPr>
      <w:tab/>
    </w:r>
    <w:r w:rsidRPr="00E678E7">
      <w:rPr>
        <w:color w:val="A6A6A6"/>
      </w:rPr>
      <w:tab/>
    </w:r>
    <w:r w:rsidRPr="00E678E7">
      <w:rPr>
        <w:color w:val="A6A6A6"/>
        <w:lang w:bidi="en-US"/>
      </w:rPr>
      <w:t xml:space="preserve">Page </w:t>
    </w:r>
    <w:r w:rsidRPr="00E678E7">
      <w:rPr>
        <w:color w:val="A6A6A6"/>
        <w:lang w:bidi="en-US"/>
      </w:rPr>
      <w:fldChar w:fldCharType="begin"/>
    </w:r>
    <w:r w:rsidRPr="00E678E7">
      <w:rPr>
        <w:color w:val="A6A6A6"/>
        <w:lang w:bidi="en-US"/>
      </w:rPr>
      <w:instrText xml:space="preserve"> PAGE </w:instrText>
    </w:r>
    <w:r w:rsidRPr="00E678E7">
      <w:rPr>
        <w:color w:val="A6A6A6"/>
        <w:lang w:bidi="en-US"/>
      </w:rPr>
      <w:fldChar w:fldCharType="separate"/>
    </w:r>
    <w:r w:rsidR="00391845">
      <w:rPr>
        <w:color w:val="A6A6A6"/>
        <w:lang w:bidi="en-US"/>
      </w:rPr>
      <w:t>8</w:t>
    </w:r>
    <w:r w:rsidRPr="00E678E7">
      <w:rPr>
        <w:color w:val="A6A6A6"/>
        <w:lang w:bidi="en-US"/>
      </w:rPr>
      <w:fldChar w:fldCharType="end"/>
    </w:r>
    <w:r w:rsidRPr="00E678E7">
      <w:rPr>
        <w:color w:val="A6A6A6"/>
        <w:lang w:bidi="en-US"/>
      </w:rPr>
      <w:t xml:space="preserve"> of </w:t>
    </w:r>
    <w:r w:rsidRPr="00E678E7">
      <w:rPr>
        <w:color w:val="A6A6A6"/>
        <w:lang w:bidi="en-US"/>
      </w:rPr>
      <w:fldChar w:fldCharType="begin"/>
    </w:r>
    <w:r w:rsidRPr="00E678E7">
      <w:rPr>
        <w:color w:val="A6A6A6"/>
        <w:lang w:bidi="en-US"/>
      </w:rPr>
      <w:instrText xml:space="preserve"> NUMPAGES </w:instrText>
    </w:r>
    <w:r w:rsidRPr="00E678E7">
      <w:rPr>
        <w:color w:val="A6A6A6"/>
        <w:lang w:bidi="en-US"/>
      </w:rPr>
      <w:fldChar w:fldCharType="separate"/>
    </w:r>
    <w:r w:rsidR="00391845">
      <w:rPr>
        <w:color w:val="A6A6A6"/>
        <w:lang w:bidi="en-US"/>
      </w:rPr>
      <w:t>14</w:t>
    </w:r>
    <w:r w:rsidRPr="00E678E7">
      <w:rPr>
        <w:color w:val="A6A6A6"/>
        <w:lang w:bidi="en-US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D1EAA" w14:textId="77777777" w:rsidR="000F2FB0" w:rsidRDefault="000F2FB0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11B8" w14:textId="19461E58" w:rsidR="000F2FB0" w:rsidRPr="00CD07D6" w:rsidRDefault="000F2FB0" w:rsidP="00CD07D6">
    <w:pPr>
      <w:pStyle w:val="NCEAHeaderFooter"/>
      <w:rPr>
        <w:color w:val="A6A6A6"/>
      </w:rPr>
    </w:pPr>
    <w:r w:rsidRPr="00BA627A">
      <w:rPr>
        <w:color w:val="A6A6A6"/>
      </w:rPr>
      <w:t>This draft r</w:t>
    </w:r>
    <w:r>
      <w:rPr>
        <w:color w:val="A6A6A6"/>
      </w:rPr>
      <w:t>esource is copyright © Crown 20</w:t>
    </w:r>
    <w:r w:rsidR="00EB4438">
      <w:rPr>
        <w:color w:val="A6A6A6"/>
      </w:rPr>
      <w:t>20</w:t>
    </w:r>
    <w:r w:rsidRPr="00BA627A">
      <w:rPr>
        <w:color w:val="A6A6A6"/>
      </w:rPr>
      <w:tab/>
    </w:r>
    <w:r w:rsidRPr="00BA627A"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>
      <w:rPr>
        <w:color w:val="A6A6A6"/>
      </w:rPr>
      <w:tab/>
    </w:r>
    <w:r w:rsidRPr="00BA627A">
      <w:rPr>
        <w:color w:val="A6A6A6"/>
        <w:lang w:bidi="en-US"/>
      </w:rPr>
      <w:t xml:space="preserve">Page </w:t>
    </w:r>
    <w:r w:rsidRPr="00BA627A">
      <w:rPr>
        <w:color w:val="A6A6A6"/>
        <w:lang w:bidi="en-US"/>
      </w:rPr>
      <w:fldChar w:fldCharType="begin"/>
    </w:r>
    <w:r w:rsidRPr="00BA627A">
      <w:rPr>
        <w:color w:val="A6A6A6"/>
        <w:lang w:bidi="en-US"/>
      </w:rPr>
      <w:instrText xml:space="preserve"> PAGE </w:instrText>
    </w:r>
    <w:r w:rsidRPr="00BA627A">
      <w:rPr>
        <w:color w:val="A6A6A6"/>
        <w:lang w:bidi="en-US"/>
      </w:rPr>
      <w:fldChar w:fldCharType="separate"/>
    </w:r>
    <w:r w:rsidR="00391845">
      <w:rPr>
        <w:color w:val="A6A6A6"/>
        <w:lang w:bidi="en-US"/>
      </w:rPr>
      <w:t>14</w:t>
    </w:r>
    <w:r w:rsidRPr="00BA627A">
      <w:rPr>
        <w:color w:val="A6A6A6"/>
        <w:lang w:bidi="en-US"/>
      </w:rPr>
      <w:fldChar w:fldCharType="end"/>
    </w:r>
    <w:r w:rsidRPr="00BA627A">
      <w:rPr>
        <w:color w:val="A6A6A6"/>
        <w:lang w:bidi="en-US"/>
      </w:rPr>
      <w:t xml:space="preserve"> of </w:t>
    </w:r>
    <w:r w:rsidRPr="00BA627A">
      <w:rPr>
        <w:color w:val="A6A6A6"/>
        <w:lang w:bidi="en-US"/>
      </w:rPr>
      <w:fldChar w:fldCharType="begin"/>
    </w:r>
    <w:r w:rsidRPr="00BA627A">
      <w:rPr>
        <w:color w:val="A6A6A6"/>
        <w:lang w:bidi="en-US"/>
      </w:rPr>
      <w:instrText xml:space="preserve"> NUMPAGES </w:instrText>
    </w:r>
    <w:r w:rsidRPr="00BA627A">
      <w:rPr>
        <w:color w:val="A6A6A6"/>
        <w:lang w:bidi="en-US"/>
      </w:rPr>
      <w:fldChar w:fldCharType="separate"/>
    </w:r>
    <w:r w:rsidR="00391845">
      <w:rPr>
        <w:color w:val="A6A6A6"/>
        <w:lang w:bidi="en-US"/>
      </w:rPr>
      <w:t>14</w:t>
    </w:r>
    <w:r w:rsidRPr="00BA627A">
      <w:rPr>
        <w:color w:val="A6A6A6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E0BCD" w14:textId="77777777" w:rsidR="00814573" w:rsidRDefault="00814573">
      <w:r>
        <w:separator/>
      </w:r>
    </w:p>
  </w:footnote>
  <w:footnote w:type="continuationSeparator" w:id="0">
    <w:p w14:paraId="7C3E3B6A" w14:textId="77777777" w:rsidR="00814573" w:rsidRDefault="0081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5A05" w14:textId="77777777" w:rsidR="000F2FB0" w:rsidRPr="00E24812" w:rsidRDefault="000F2FB0" w:rsidP="007D7647">
    <w:pPr>
      <w:pStyle w:val="NCEAHeaderFooter"/>
      <w:rPr>
        <w:color w:val="808080"/>
      </w:rPr>
    </w:pPr>
    <w:r w:rsidRPr="00E24812">
      <w:rPr>
        <w:color w:val="808080"/>
      </w:rPr>
      <w:t>l</w:t>
    </w:r>
    <w:r>
      <w:rPr>
        <w:color w:val="808080"/>
      </w:rPr>
      <w:t>nternal</w:t>
    </w:r>
    <w:r w:rsidRPr="00E24812">
      <w:rPr>
        <w:color w:val="808080"/>
      </w:rPr>
      <w:t xml:space="preserve"> assessment</w:t>
    </w:r>
    <w:r>
      <w:rPr>
        <w:color w:val="808080"/>
      </w:rPr>
      <w:t xml:space="preserve"> resource Physical Education 3.3</w:t>
    </w:r>
    <w:r w:rsidRPr="00E24812">
      <w:rPr>
        <w:color w:val="808080"/>
      </w:rPr>
      <w:t>A</w:t>
    </w:r>
    <w:r w:rsidR="005E27E1">
      <w:rPr>
        <w:color w:val="808080"/>
      </w:rPr>
      <w:t>R</w:t>
    </w:r>
    <w:r w:rsidRPr="00E24812">
      <w:rPr>
        <w:color w:val="808080"/>
      </w:rPr>
      <w:t xml:space="preserve"> for Achieve</w:t>
    </w:r>
    <w:r>
      <w:rPr>
        <w:color w:val="808080"/>
      </w:rPr>
      <w:t>ment Standard 91500</w:t>
    </w:r>
  </w:p>
  <w:p w14:paraId="05513721" w14:textId="77777777" w:rsidR="000F2FB0" w:rsidRDefault="000F2FB0">
    <w:pPr>
      <w:pStyle w:val="NCEAHeaderFooter"/>
      <w:rPr>
        <w:color w:val="808080"/>
      </w:rPr>
    </w:pPr>
    <w:r>
      <w:rPr>
        <w:color w:val="808080"/>
      </w:rPr>
      <w:t>PAGE FOR TEACHER USE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E4155" w14:textId="77777777" w:rsidR="000F2FB0" w:rsidRDefault="000F2FB0"/>
  <w:p w14:paraId="452D2542" w14:textId="77777777" w:rsidR="000F2FB0" w:rsidRDefault="000F2F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2B73" w14:textId="77777777" w:rsidR="000F2FB0" w:rsidRPr="00E24812" w:rsidRDefault="000F2FB0" w:rsidP="007D7647">
    <w:pPr>
      <w:pStyle w:val="NCEAHeaderFooter"/>
      <w:rPr>
        <w:color w:val="808080"/>
      </w:rPr>
    </w:pPr>
    <w:r w:rsidRPr="00E24812">
      <w:rPr>
        <w:color w:val="808080"/>
      </w:rPr>
      <w:t>l</w:t>
    </w:r>
    <w:r>
      <w:rPr>
        <w:color w:val="808080"/>
      </w:rPr>
      <w:t>nternal</w:t>
    </w:r>
    <w:r w:rsidRPr="00E24812">
      <w:rPr>
        <w:color w:val="808080"/>
      </w:rPr>
      <w:t xml:space="preserve"> assessment</w:t>
    </w:r>
    <w:r>
      <w:rPr>
        <w:color w:val="808080"/>
      </w:rPr>
      <w:t xml:space="preserve"> resource Physical Education 3.3</w:t>
    </w:r>
    <w:r w:rsidRPr="00E24812">
      <w:rPr>
        <w:color w:val="808080"/>
      </w:rPr>
      <w:t>A</w:t>
    </w:r>
    <w:r w:rsidR="00B56622">
      <w:rPr>
        <w:color w:val="808080"/>
      </w:rPr>
      <w:t>R</w:t>
    </w:r>
    <w:r w:rsidRPr="00E24812">
      <w:rPr>
        <w:color w:val="808080"/>
      </w:rPr>
      <w:t xml:space="preserve"> for Achieve</w:t>
    </w:r>
    <w:r>
      <w:rPr>
        <w:color w:val="808080"/>
      </w:rPr>
      <w:t>ment Standard 91500</w:t>
    </w:r>
  </w:p>
  <w:p w14:paraId="4496870F" w14:textId="77777777" w:rsidR="000F2FB0" w:rsidRDefault="000F2FB0">
    <w:pPr>
      <w:pStyle w:val="Header"/>
      <w:rPr>
        <w:color w:val="808080"/>
        <w:sz w:val="20"/>
      </w:rPr>
    </w:pPr>
    <w:r>
      <w:rPr>
        <w:color w:val="808080"/>
        <w:sz w:val="20"/>
      </w:rPr>
      <w:t>PAGE FOR STUDENT USE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F0F32" w14:textId="77777777" w:rsidR="000F2FB0" w:rsidRDefault="000F2FB0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7EA8" w14:textId="77777777" w:rsidR="000F2FB0" w:rsidRDefault="000F2FB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73573" w14:textId="77777777" w:rsidR="000F2FB0" w:rsidRPr="00E24812" w:rsidRDefault="000F2FB0" w:rsidP="007D7647">
    <w:pPr>
      <w:pStyle w:val="NCEAHeaderFooter"/>
      <w:rPr>
        <w:color w:val="808080"/>
      </w:rPr>
    </w:pPr>
    <w:r w:rsidRPr="00E24812">
      <w:rPr>
        <w:color w:val="808080"/>
      </w:rPr>
      <w:t>l</w:t>
    </w:r>
    <w:r>
      <w:rPr>
        <w:color w:val="808080"/>
      </w:rPr>
      <w:t>nternal</w:t>
    </w:r>
    <w:r w:rsidRPr="00E24812">
      <w:rPr>
        <w:color w:val="808080"/>
      </w:rPr>
      <w:t xml:space="preserve"> assessment</w:t>
    </w:r>
    <w:r>
      <w:rPr>
        <w:color w:val="808080"/>
      </w:rPr>
      <w:t xml:space="preserve"> resource Physical Education 3.3</w:t>
    </w:r>
    <w:r w:rsidRPr="00E24812">
      <w:rPr>
        <w:color w:val="808080"/>
      </w:rPr>
      <w:t>A</w:t>
    </w:r>
    <w:r w:rsidR="00B56622">
      <w:rPr>
        <w:color w:val="808080"/>
      </w:rPr>
      <w:t>R</w:t>
    </w:r>
    <w:r w:rsidRPr="00E24812">
      <w:rPr>
        <w:color w:val="808080"/>
      </w:rPr>
      <w:t xml:space="preserve"> for Achieve</w:t>
    </w:r>
    <w:r>
      <w:rPr>
        <w:color w:val="808080"/>
      </w:rPr>
      <w:t>ment Standard 91500</w:t>
    </w:r>
  </w:p>
  <w:p w14:paraId="44AA623B" w14:textId="77777777" w:rsidR="000F2FB0" w:rsidRDefault="000F2FB0">
    <w:pPr>
      <w:pStyle w:val="Header"/>
    </w:pPr>
    <w:r>
      <w:rPr>
        <w:color w:val="808080"/>
        <w:sz w:val="20"/>
      </w:rPr>
      <w:t>PAGE FOR TEACHER USE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9E5E" w14:textId="77777777" w:rsidR="000F2FB0" w:rsidRDefault="000F2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9EA9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BA10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D3C9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7D6EA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3022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301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56A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9A0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142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42D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9F80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C0FDC"/>
    <w:multiLevelType w:val="hybridMultilevel"/>
    <w:tmpl w:val="B20C2C34"/>
    <w:lvl w:ilvl="0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2" w15:restartNumberingAfterBreak="0">
    <w:nsid w:val="0CAA184E"/>
    <w:multiLevelType w:val="multilevel"/>
    <w:tmpl w:val="8868A76C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i w:val="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cs="Times New Roman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0F020435"/>
    <w:multiLevelType w:val="hybridMultilevel"/>
    <w:tmpl w:val="249CEF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245D5"/>
    <w:multiLevelType w:val="hybridMultilevel"/>
    <w:tmpl w:val="0276BE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A295D"/>
    <w:multiLevelType w:val="hybridMultilevel"/>
    <w:tmpl w:val="3B08213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7" w15:restartNumberingAfterBreak="0">
    <w:nsid w:val="2CD47554"/>
    <w:multiLevelType w:val="hybridMultilevel"/>
    <w:tmpl w:val="D416F7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A1209B7"/>
    <w:multiLevelType w:val="hybridMultilevel"/>
    <w:tmpl w:val="2280C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6E56"/>
    <w:multiLevelType w:val="hybridMultilevel"/>
    <w:tmpl w:val="F7145DCA"/>
    <w:lvl w:ilvl="0" w:tplc="933C0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A741ACB"/>
    <w:multiLevelType w:val="hybridMultilevel"/>
    <w:tmpl w:val="2222C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C7F0F"/>
    <w:multiLevelType w:val="hybridMultilevel"/>
    <w:tmpl w:val="77E4FE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962FB"/>
    <w:multiLevelType w:val="hybridMultilevel"/>
    <w:tmpl w:val="7DDA9ADC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  <w:sz w:val="22"/>
      </w:rPr>
    </w:lvl>
    <w:lvl w:ilvl="2" w:tplc="08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  <w:sz w:val="22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714543B9"/>
    <w:multiLevelType w:val="multilevel"/>
    <w:tmpl w:val="A798236E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37633"/>
    <w:multiLevelType w:val="hybridMultilevel"/>
    <w:tmpl w:val="F95A8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22"/>
  </w:num>
  <w:num w:numId="5">
    <w:abstractNumId w:val="20"/>
  </w:num>
  <w:num w:numId="6">
    <w:abstractNumId w:val="19"/>
  </w:num>
  <w:num w:numId="7">
    <w:abstractNumId w:val="11"/>
  </w:num>
  <w:num w:numId="8">
    <w:abstractNumId w:val="17"/>
  </w:num>
  <w:num w:numId="9">
    <w:abstractNumId w:val="23"/>
  </w:num>
  <w:num w:numId="10">
    <w:abstractNumId w:val="15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5"/>
  </w:num>
  <w:num w:numId="24">
    <w:abstractNumId w:val="21"/>
  </w:num>
  <w:num w:numId="25">
    <w:abstractNumId w:val="26"/>
  </w:num>
  <w:num w:numId="26">
    <w:abstractNumId w:val="14"/>
  </w:num>
  <w:num w:numId="27">
    <w:abstractNumId w:val="27"/>
  </w:num>
  <w:num w:numId="2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23"/>
    <w:rsid w:val="00000BEF"/>
    <w:rsid w:val="00011DE1"/>
    <w:rsid w:val="0002441F"/>
    <w:rsid w:val="00025A1B"/>
    <w:rsid w:val="000271F7"/>
    <w:rsid w:val="00042180"/>
    <w:rsid w:val="000427B5"/>
    <w:rsid w:val="00046072"/>
    <w:rsid w:val="0006333B"/>
    <w:rsid w:val="0008153D"/>
    <w:rsid w:val="00086A8F"/>
    <w:rsid w:val="0009700C"/>
    <w:rsid w:val="000A76B8"/>
    <w:rsid w:val="000B0AA7"/>
    <w:rsid w:val="000B689A"/>
    <w:rsid w:val="000C07AF"/>
    <w:rsid w:val="000D1026"/>
    <w:rsid w:val="000D6BDE"/>
    <w:rsid w:val="000E238F"/>
    <w:rsid w:val="000F2FB0"/>
    <w:rsid w:val="000F3B26"/>
    <w:rsid w:val="000F7388"/>
    <w:rsid w:val="00100774"/>
    <w:rsid w:val="00105880"/>
    <w:rsid w:val="00110E41"/>
    <w:rsid w:val="001210C2"/>
    <w:rsid w:val="00145B49"/>
    <w:rsid w:val="001476F7"/>
    <w:rsid w:val="00154AF4"/>
    <w:rsid w:val="00156407"/>
    <w:rsid w:val="00156D3E"/>
    <w:rsid w:val="00165004"/>
    <w:rsid w:val="001657CC"/>
    <w:rsid w:val="001709BC"/>
    <w:rsid w:val="00186AAE"/>
    <w:rsid w:val="00187849"/>
    <w:rsid w:val="0019389A"/>
    <w:rsid w:val="00193A47"/>
    <w:rsid w:val="00197A13"/>
    <w:rsid w:val="001A10F9"/>
    <w:rsid w:val="001B57CE"/>
    <w:rsid w:val="001B5EA2"/>
    <w:rsid w:val="001C4FE8"/>
    <w:rsid w:val="001D1605"/>
    <w:rsid w:val="001D2004"/>
    <w:rsid w:val="001D6BCC"/>
    <w:rsid w:val="001D7389"/>
    <w:rsid w:val="001F0EEF"/>
    <w:rsid w:val="001F1346"/>
    <w:rsid w:val="001F2FB9"/>
    <w:rsid w:val="001F684D"/>
    <w:rsid w:val="00201BEC"/>
    <w:rsid w:val="00207329"/>
    <w:rsid w:val="002112F8"/>
    <w:rsid w:val="002149DD"/>
    <w:rsid w:val="002168B8"/>
    <w:rsid w:val="00220529"/>
    <w:rsid w:val="00237863"/>
    <w:rsid w:val="00240454"/>
    <w:rsid w:val="002446BB"/>
    <w:rsid w:val="002461B3"/>
    <w:rsid w:val="002463B8"/>
    <w:rsid w:val="00253393"/>
    <w:rsid w:val="00254329"/>
    <w:rsid w:val="00260B22"/>
    <w:rsid w:val="0026247A"/>
    <w:rsid w:val="00263B53"/>
    <w:rsid w:val="00265F6C"/>
    <w:rsid w:val="002664FC"/>
    <w:rsid w:val="00282F5C"/>
    <w:rsid w:val="00283949"/>
    <w:rsid w:val="0028526C"/>
    <w:rsid w:val="00296CF0"/>
    <w:rsid w:val="002C3E5E"/>
    <w:rsid w:val="002D7338"/>
    <w:rsid w:val="002D765E"/>
    <w:rsid w:val="002E27D2"/>
    <w:rsid w:val="002E32D8"/>
    <w:rsid w:val="002E4847"/>
    <w:rsid w:val="002E68E9"/>
    <w:rsid w:val="002E7B4D"/>
    <w:rsid w:val="002F67FF"/>
    <w:rsid w:val="003030E0"/>
    <w:rsid w:val="003051C4"/>
    <w:rsid w:val="00305741"/>
    <w:rsid w:val="003140C5"/>
    <w:rsid w:val="00346C8D"/>
    <w:rsid w:val="00355BE6"/>
    <w:rsid w:val="003563F4"/>
    <w:rsid w:val="00357E67"/>
    <w:rsid w:val="00366C60"/>
    <w:rsid w:val="00370451"/>
    <w:rsid w:val="00382E83"/>
    <w:rsid w:val="003900B5"/>
    <w:rsid w:val="00391845"/>
    <w:rsid w:val="00391FBC"/>
    <w:rsid w:val="0039593F"/>
    <w:rsid w:val="003A0F89"/>
    <w:rsid w:val="003A1235"/>
    <w:rsid w:val="003A14C1"/>
    <w:rsid w:val="003B0C12"/>
    <w:rsid w:val="003B4378"/>
    <w:rsid w:val="003B4442"/>
    <w:rsid w:val="003C18BD"/>
    <w:rsid w:val="003C606D"/>
    <w:rsid w:val="003D79C9"/>
    <w:rsid w:val="003E3CB0"/>
    <w:rsid w:val="003F2AC8"/>
    <w:rsid w:val="003F6F1E"/>
    <w:rsid w:val="003F7577"/>
    <w:rsid w:val="00401218"/>
    <w:rsid w:val="00406E56"/>
    <w:rsid w:val="00411B57"/>
    <w:rsid w:val="004168FF"/>
    <w:rsid w:val="004257BA"/>
    <w:rsid w:val="00436861"/>
    <w:rsid w:val="00463923"/>
    <w:rsid w:val="0046579B"/>
    <w:rsid w:val="0048093F"/>
    <w:rsid w:val="00483D5D"/>
    <w:rsid w:val="00484CD2"/>
    <w:rsid w:val="004A00A1"/>
    <w:rsid w:val="004A21A7"/>
    <w:rsid w:val="004A545E"/>
    <w:rsid w:val="004A5CE2"/>
    <w:rsid w:val="004B2839"/>
    <w:rsid w:val="004C141C"/>
    <w:rsid w:val="004C1521"/>
    <w:rsid w:val="004D06E6"/>
    <w:rsid w:val="004E2CE0"/>
    <w:rsid w:val="004E6AB4"/>
    <w:rsid w:val="004F3BA8"/>
    <w:rsid w:val="004F68A1"/>
    <w:rsid w:val="00522F32"/>
    <w:rsid w:val="0053296C"/>
    <w:rsid w:val="00535971"/>
    <w:rsid w:val="00541268"/>
    <w:rsid w:val="00545E46"/>
    <w:rsid w:val="005509D3"/>
    <w:rsid w:val="0055230E"/>
    <w:rsid w:val="00552CCD"/>
    <w:rsid w:val="00553799"/>
    <w:rsid w:val="00585CD2"/>
    <w:rsid w:val="005A37B0"/>
    <w:rsid w:val="005A74A3"/>
    <w:rsid w:val="005B0187"/>
    <w:rsid w:val="005B02D2"/>
    <w:rsid w:val="005B0424"/>
    <w:rsid w:val="005D31FB"/>
    <w:rsid w:val="005E27E1"/>
    <w:rsid w:val="005E6849"/>
    <w:rsid w:val="005E71A7"/>
    <w:rsid w:val="005F17C2"/>
    <w:rsid w:val="005F4493"/>
    <w:rsid w:val="005F46EA"/>
    <w:rsid w:val="0060221B"/>
    <w:rsid w:val="006023F8"/>
    <w:rsid w:val="00607BB0"/>
    <w:rsid w:val="00620F70"/>
    <w:rsid w:val="00641BB9"/>
    <w:rsid w:val="00645277"/>
    <w:rsid w:val="00652753"/>
    <w:rsid w:val="00656BDF"/>
    <w:rsid w:val="006671A2"/>
    <w:rsid w:val="00667C7A"/>
    <w:rsid w:val="00680EC8"/>
    <w:rsid w:val="00683E46"/>
    <w:rsid w:val="00686B34"/>
    <w:rsid w:val="00690109"/>
    <w:rsid w:val="00690B28"/>
    <w:rsid w:val="006A11C6"/>
    <w:rsid w:val="006A19A8"/>
    <w:rsid w:val="006A4F46"/>
    <w:rsid w:val="006B1875"/>
    <w:rsid w:val="006C73AF"/>
    <w:rsid w:val="006D1A5A"/>
    <w:rsid w:val="006D40D7"/>
    <w:rsid w:val="006E0210"/>
    <w:rsid w:val="006F06EE"/>
    <w:rsid w:val="00703AAF"/>
    <w:rsid w:val="0071014B"/>
    <w:rsid w:val="007102AC"/>
    <w:rsid w:val="007112DC"/>
    <w:rsid w:val="00714431"/>
    <w:rsid w:val="00716B77"/>
    <w:rsid w:val="00720A02"/>
    <w:rsid w:val="007264A0"/>
    <w:rsid w:val="00733C2D"/>
    <w:rsid w:val="00743FA9"/>
    <w:rsid w:val="00745D9B"/>
    <w:rsid w:val="00760A3B"/>
    <w:rsid w:val="007627E7"/>
    <w:rsid w:val="00765752"/>
    <w:rsid w:val="00770A8F"/>
    <w:rsid w:val="00782643"/>
    <w:rsid w:val="00785D85"/>
    <w:rsid w:val="00793A68"/>
    <w:rsid w:val="00796706"/>
    <w:rsid w:val="00797587"/>
    <w:rsid w:val="007A0655"/>
    <w:rsid w:val="007B27E3"/>
    <w:rsid w:val="007B6AFD"/>
    <w:rsid w:val="007B780D"/>
    <w:rsid w:val="007C0023"/>
    <w:rsid w:val="007C0495"/>
    <w:rsid w:val="007D0122"/>
    <w:rsid w:val="007D7647"/>
    <w:rsid w:val="007E04AF"/>
    <w:rsid w:val="007E1D83"/>
    <w:rsid w:val="007E30DA"/>
    <w:rsid w:val="007E7EFC"/>
    <w:rsid w:val="007F06AB"/>
    <w:rsid w:val="007F5BB8"/>
    <w:rsid w:val="007F5D90"/>
    <w:rsid w:val="00814573"/>
    <w:rsid w:val="008178C5"/>
    <w:rsid w:val="008460EC"/>
    <w:rsid w:val="00847A42"/>
    <w:rsid w:val="00853022"/>
    <w:rsid w:val="00871F90"/>
    <w:rsid w:val="008747EE"/>
    <w:rsid w:val="008807B1"/>
    <w:rsid w:val="008835BC"/>
    <w:rsid w:val="00896F03"/>
    <w:rsid w:val="008B04CF"/>
    <w:rsid w:val="008B672D"/>
    <w:rsid w:val="008B7D52"/>
    <w:rsid w:val="008C0538"/>
    <w:rsid w:val="008C0C49"/>
    <w:rsid w:val="008D3285"/>
    <w:rsid w:val="008E4B9A"/>
    <w:rsid w:val="008F5F39"/>
    <w:rsid w:val="00905687"/>
    <w:rsid w:val="009170FF"/>
    <w:rsid w:val="00927183"/>
    <w:rsid w:val="009442D6"/>
    <w:rsid w:val="00944D06"/>
    <w:rsid w:val="00947023"/>
    <w:rsid w:val="00967C28"/>
    <w:rsid w:val="009764F7"/>
    <w:rsid w:val="0099525C"/>
    <w:rsid w:val="009A6967"/>
    <w:rsid w:val="009A6DCA"/>
    <w:rsid w:val="009B1302"/>
    <w:rsid w:val="009B435D"/>
    <w:rsid w:val="009B4F56"/>
    <w:rsid w:val="009C067E"/>
    <w:rsid w:val="009D2154"/>
    <w:rsid w:val="009E176D"/>
    <w:rsid w:val="009E1EC5"/>
    <w:rsid w:val="009E3557"/>
    <w:rsid w:val="009E53FB"/>
    <w:rsid w:val="009F5D19"/>
    <w:rsid w:val="00A007D1"/>
    <w:rsid w:val="00A25281"/>
    <w:rsid w:val="00A34FBE"/>
    <w:rsid w:val="00A42944"/>
    <w:rsid w:val="00A43993"/>
    <w:rsid w:val="00A4769E"/>
    <w:rsid w:val="00A47D56"/>
    <w:rsid w:val="00A502BA"/>
    <w:rsid w:val="00A53310"/>
    <w:rsid w:val="00A5336E"/>
    <w:rsid w:val="00A54140"/>
    <w:rsid w:val="00A60956"/>
    <w:rsid w:val="00A6418A"/>
    <w:rsid w:val="00A64DDC"/>
    <w:rsid w:val="00A65887"/>
    <w:rsid w:val="00A67E6A"/>
    <w:rsid w:val="00A7492C"/>
    <w:rsid w:val="00AA0784"/>
    <w:rsid w:val="00AA2890"/>
    <w:rsid w:val="00AA6AF0"/>
    <w:rsid w:val="00AB3F39"/>
    <w:rsid w:val="00AB774B"/>
    <w:rsid w:val="00AB7F26"/>
    <w:rsid w:val="00AF09E7"/>
    <w:rsid w:val="00AF10AA"/>
    <w:rsid w:val="00B06C08"/>
    <w:rsid w:val="00B1337D"/>
    <w:rsid w:val="00B17E5E"/>
    <w:rsid w:val="00B22684"/>
    <w:rsid w:val="00B23AD6"/>
    <w:rsid w:val="00B259E1"/>
    <w:rsid w:val="00B33EDD"/>
    <w:rsid w:val="00B3725C"/>
    <w:rsid w:val="00B4295A"/>
    <w:rsid w:val="00B4669B"/>
    <w:rsid w:val="00B56622"/>
    <w:rsid w:val="00B61E4F"/>
    <w:rsid w:val="00B740C3"/>
    <w:rsid w:val="00B77613"/>
    <w:rsid w:val="00B8244E"/>
    <w:rsid w:val="00B83F2B"/>
    <w:rsid w:val="00B85530"/>
    <w:rsid w:val="00B9210F"/>
    <w:rsid w:val="00B92AA5"/>
    <w:rsid w:val="00BA4EB3"/>
    <w:rsid w:val="00BA627A"/>
    <w:rsid w:val="00BB14BF"/>
    <w:rsid w:val="00BB383F"/>
    <w:rsid w:val="00BC4EFB"/>
    <w:rsid w:val="00BD1C1B"/>
    <w:rsid w:val="00BD2B7C"/>
    <w:rsid w:val="00BD57A0"/>
    <w:rsid w:val="00BE310E"/>
    <w:rsid w:val="00BE3ADC"/>
    <w:rsid w:val="00BE5018"/>
    <w:rsid w:val="00BE637F"/>
    <w:rsid w:val="00BE6BB8"/>
    <w:rsid w:val="00BF1094"/>
    <w:rsid w:val="00BF2E62"/>
    <w:rsid w:val="00BF3161"/>
    <w:rsid w:val="00BF4089"/>
    <w:rsid w:val="00BF6A43"/>
    <w:rsid w:val="00C0410C"/>
    <w:rsid w:val="00C04B73"/>
    <w:rsid w:val="00C05512"/>
    <w:rsid w:val="00C06760"/>
    <w:rsid w:val="00C12960"/>
    <w:rsid w:val="00C1733A"/>
    <w:rsid w:val="00C25C2A"/>
    <w:rsid w:val="00C26AA3"/>
    <w:rsid w:val="00C316D9"/>
    <w:rsid w:val="00C41BD3"/>
    <w:rsid w:val="00C45CF5"/>
    <w:rsid w:val="00C547C4"/>
    <w:rsid w:val="00C57E27"/>
    <w:rsid w:val="00C6742C"/>
    <w:rsid w:val="00C72774"/>
    <w:rsid w:val="00C7450F"/>
    <w:rsid w:val="00C81AB1"/>
    <w:rsid w:val="00C825B7"/>
    <w:rsid w:val="00C84A11"/>
    <w:rsid w:val="00C85B38"/>
    <w:rsid w:val="00C86AB9"/>
    <w:rsid w:val="00C90968"/>
    <w:rsid w:val="00C92C21"/>
    <w:rsid w:val="00C94517"/>
    <w:rsid w:val="00CA334D"/>
    <w:rsid w:val="00CA6444"/>
    <w:rsid w:val="00CB048A"/>
    <w:rsid w:val="00CB2CD9"/>
    <w:rsid w:val="00CB61FB"/>
    <w:rsid w:val="00CB789F"/>
    <w:rsid w:val="00CC2BD3"/>
    <w:rsid w:val="00CD07D6"/>
    <w:rsid w:val="00CE7489"/>
    <w:rsid w:val="00CE7BEE"/>
    <w:rsid w:val="00CF18CC"/>
    <w:rsid w:val="00D0128C"/>
    <w:rsid w:val="00D02471"/>
    <w:rsid w:val="00D046CB"/>
    <w:rsid w:val="00D065DD"/>
    <w:rsid w:val="00D3000D"/>
    <w:rsid w:val="00D43E53"/>
    <w:rsid w:val="00D512E7"/>
    <w:rsid w:val="00D704A3"/>
    <w:rsid w:val="00D707AE"/>
    <w:rsid w:val="00D75854"/>
    <w:rsid w:val="00D82EA1"/>
    <w:rsid w:val="00D846C7"/>
    <w:rsid w:val="00D8645D"/>
    <w:rsid w:val="00D907BB"/>
    <w:rsid w:val="00DB6733"/>
    <w:rsid w:val="00DB6EB1"/>
    <w:rsid w:val="00DC1BF4"/>
    <w:rsid w:val="00DE0C34"/>
    <w:rsid w:val="00DE1203"/>
    <w:rsid w:val="00DE4E6E"/>
    <w:rsid w:val="00DF1125"/>
    <w:rsid w:val="00DF2E87"/>
    <w:rsid w:val="00DF6270"/>
    <w:rsid w:val="00DF7729"/>
    <w:rsid w:val="00E0149B"/>
    <w:rsid w:val="00E0490F"/>
    <w:rsid w:val="00E07332"/>
    <w:rsid w:val="00E25842"/>
    <w:rsid w:val="00E25A92"/>
    <w:rsid w:val="00E37DF5"/>
    <w:rsid w:val="00E475EB"/>
    <w:rsid w:val="00E52B57"/>
    <w:rsid w:val="00E52E5C"/>
    <w:rsid w:val="00E579FC"/>
    <w:rsid w:val="00E65578"/>
    <w:rsid w:val="00E678E7"/>
    <w:rsid w:val="00E70229"/>
    <w:rsid w:val="00E92BDB"/>
    <w:rsid w:val="00EA5D90"/>
    <w:rsid w:val="00EA6AED"/>
    <w:rsid w:val="00EB05DB"/>
    <w:rsid w:val="00EB4438"/>
    <w:rsid w:val="00EC6433"/>
    <w:rsid w:val="00ED4065"/>
    <w:rsid w:val="00ED785F"/>
    <w:rsid w:val="00EE3077"/>
    <w:rsid w:val="00EE6E9E"/>
    <w:rsid w:val="00EF14E6"/>
    <w:rsid w:val="00F00752"/>
    <w:rsid w:val="00F05F07"/>
    <w:rsid w:val="00F2557A"/>
    <w:rsid w:val="00F350C8"/>
    <w:rsid w:val="00F3761A"/>
    <w:rsid w:val="00F3793F"/>
    <w:rsid w:val="00F40504"/>
    <w:rsid w:val="00F40CDC"/>
    <w:rsid w:val="00F40DA6"/>
    <w:rsid w:val="00F4107E"/>
    <w:rsid w:val="00F544D4"/>
    <w:rsid w:val="00F66E8D"/>
    <w:rsid w:val="00F70F01"/>
    <w:rsid w:val="00F76A98"/>
    <w:rsid w:val="00F83579"/>
    <w:rsid w:val="00F8465F"/>
    <w:rsid w:val="00F92BBB"/>
    <w:rsid w:val="00F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EEB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2624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semiHidden/>
  </w:style>
  <w:style w:type="paragraph" w:customStyle="1" w:styleId="NCEAHeadInfoL1">
    <w:name w:val="NCEA Head Info L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Instructionsbanner">
    <w:name w:val="NCEA Instructions banner"/>
    <w:basedOn w:val="Normal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pPr>
      <w:widowControl w:val="0"/>
      <w:numPr>
        <w:numId w:val="1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pPr>
      <w:numPr>
        <w:numId w:val="3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pPr>
      <w:numPr>
        <w:numId w:val="2"/>
      </w:numPr>
    </w:pPr>
  </w:style>
  <w:style w:type="paragraph" w:customStyle="1" w:styleId="NCEAtablehead">
    <w:name w:val="NCEA table head"/>
    <w:basedOn w:val="Normal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rPr>
      <w:i/>
      <w:sz w:val="24"/>
    </w:rPr>
  </w:style>
  <w:style w:type="paragraph" w:customStyle="1" w:styleId="NCEAHeaderFooter">
    <w:name w:val="NCEA Header/Footer"/>
    <w:basedOn w:val="Header"/>
    <w:rPr>
      <w:sz w:val="20"/>
    </w:rPr>
  </w:style>
  <w:style w:type="paragraph" w:customStyle="1" w:styleId="NCEALevel4">
    <w:name w:val="NCEA Level 4"/>
    <w:basedOn w:val="NCEAL3heading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ColorfulList-Accent11">
    <w:name w:val="Colorful List - Accent 11"/>
    <w:basedOn w:val="Normal"/>
    <w:qFormat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pPr>
      <w:numPr>
        <w:numId w:val="4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character" w:customStyle="1" w:styleId="NCEAbodytextChar">
    <w:name w:val="NCEA bodytext Char"/>
    <w:rPr>
      <w:rFonts w:ascii="Arial" w:hAnsi="Arial" w:cs="Arial"/>
      <w:sz w:val="22"/>
      <w:lang w:val="en-NZ" w:eastAsia="en-NZ" w:bidi="ar-SA"/>
    </w:rPr>
  </w:style>
  <w:style w:type="paragraph" w:customStyle="1" w:styleId="NCEAtableevidence">
    <w:name w:val="NCEA table evidence"/>
    <w:pPr>
      <w:spacing w:before="80" w:after="80"/>
    </w:pPr>
    <w:rPr>
      <w:rFonts w:ascii="Arial" w:hAnsi="Arial" w:cs="Arial"/>
      <w:i/>
      <w:noProof/>
      <w:szCs w:val="22"/>
      <w:lang w:val="en-US" w:eastAsia="en-US"/>
    </w:rPr>
  </w:style>
  <w:style w:type="paragraph" w:customStyle="1" w:styleId="NCEAHeaderboxed">
    <w:name w:val="NCEA Header (boxed)"/>
    <w:basedOn w:val="NCEAHeadInfoL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character" w:customStyle="1" w:styleId="NCEAL2headingChar">
    <w:name w:val="NCEA L2 heading Char"/>
    <w:rPr>
      <w:rFonts w:ascii="Arial" w:hAnsi="Arial" w:cs="Arial"/>
      <w:b/>
      <w:sz w:val="28"/>
      <w:lang w:val="en-NZ" w:eastAsia="en-NZ" w:bidi="ar-SA"/>
    </w:rPr>
  </w:style>
  <w:style w:type="paragraph" w:customStyle="1" w:styleId="Level">
    <w:name w:val="Level"/>
    <w:basedOn w:val="Normal"/>
    <w:rPr>
      <w:rFonts w:ascii="Arial Mäori" w:hAnsi="Arial Mäori"/>
      <w:b/>
      <w:szCs w:val="20"/>
      <w:lang w:val="en-NZ"/>
    </w:rPr>
  </w:style>
  <w:style w:type="paragraph" w:styleId="BodyText2">
    <w:name w:val="Body Text 2"/>
    <w:basedOn w:val="Normal"/>
    <w:semiHidden/>
    <w:pPr>
      <w:spacing w:after="120" w:line="480" w:lineRule="auto"/>
    </w:pPr>
    <w:rPr>
      <w:rFonts w:ascii="Arial Mäori" w:hAnsi="Arial Mäori"/>
      <w:szCs w:val="20"/>
      <w:lang w:val="en-NZ"/>
    </w:rPr>
  </w:style>
  <w:style w:type="paragraph" w:styleId="Title">
    <w:name w:val="Title"/>
    <w:basedOn w:val="Normal"/>
    <w:qFormat/>
    <w:pPr>
      <w:jc w:val="center"/>
    </w:pPr>
    <w:rPr>
      <w:b/>
      <w:bCs/>
      <w:lang w:val="en-NZ"/>
    </w:rPr>
  </w:style>
  <w:style w:type="paragraph" w:customStyle="1" w:styleId="NCEAheader">
    <w:name w:val="NCEA header"/>
    <w:basedOn w:val="Header"/>
    <w:pPr>
      <w:widowControl w:val="0"/>
      <w:tabs>
        <w:tab w:val="center" w:pos="4320"/>
        <w:tab w:val="right" w:pos="8640"/>
      </w:tabs>
      <w:suppressAutoHyphens/>
    </w:pPr>
    <w:rPr>
      <w:sz w:val="20"/>
      <w:lang w:val="en-AU" w:eastAsia="ar-SA"/>
    </w:r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semiHidden/>
  </w:style>
  <w:style w:type="character" w:customStyle="1" w:styleId="CommentTextChar">
    <w:name w:val="Comment Text Char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sz w:val="24"/>
      <w:szCs w:val="24"/>
      <w:lang w:val="en-AU"/>
    </w:rPr>
  </w:style>
  <w:style w:type="paragraph" w:customStyle="1" w:styleId="NCEACPHeading1">
    <w:name w:val="NCEA CP Heading 1"/>
    <w:basedOn w:val="Normal"/>
    <w:rsid w:val="007D7647"/>
    <w:pPr>
      <w:widowControl w:val="0"/>
      <w:suppressAutoHyphens/>
      <w:spacing w:before="200" w:after="200"/>
      <w:jc w:val="center"/>
    </w:pPr>
    <w:rPr>
      <w:rFonts w:ascii="Arial" w:hAnsi="Arial" w:cs="Cambria"/>
      <w:b/>
      <w:noProof w:val="0"/>
      <w:sz w:val="32"/>
      <w:lang w:eastAsia="ar-SA"/>
    </w:rPr>
  </w:style>
  <w:style w:type="paragraph" w:customStyle="1" w:styleId="NCEACPbodytextcentered">
    <w:name w:val="NCEA CP bodytext centered"/>
    <w:basedOn w:val="Normal"/>
    <w:rsid w:val="007D7647"/>
    <w:pPr>
      <w:widowControl w:val="0"/>
      <w:suppressAutoHyphens/>
      <w:spacing w:before="120" w:after="120"/>
      <w:jc w:val="center"/>
    </w:pPr>
    <w:rPr>
      <w:rFonts w:ascii="Arial" w:hAnsi="Arial" w:cs="Cambria"/>
      <w:noProof w:val="0"/>
      <w:sz w:val="22"/>
      <w:lang w:eastAsia="ar-SA"/>
    </w:rPr>
  </w:style>
  <w:style w:type="paragraph" w:customStyle="1" w:styleId="NCEACPbodytext2">
    <w:name w:val="NCEA CP bodytext 2"/>
    <w:basedOn w:val="NCEACPbodytextcentered"/>
    <w:rsid w:val="007D7647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7D7647"/>
    <w:rPr>
      <w:b/>
    </w:rPr>
  </w:style>
  <w:style w:type="paragraph" w:customStyle="1" w:styleId="NCEACPbodytextleft">
    <w:name w:val="NCEA CP bodytext left"/>
    <w:basedOn w:val="NCEACPbodytextcentered"/>
    <w:rsid w:val="007D7647"/>
    <w:pPr>
      <w:jc w:val="left"/>
    </w:pPr>
  </w:style>
  <w:style w:type="character" w:customStyle="1" w:styleId="NCEAbulletsChar">
    <w:name w:val="NCEA bullets Char"/>
    <w:link w:val="NCEAbullets"/>
    <w:rsid w:val="007D7647"/>
    <w:rPr>
      <w:rFonts w:ascii="Arial" w:hAnsi="Arial" w:cs="Arial"/>
      <w:sz w:val="22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microsoft.com/office/2016/09/relationships/commentsIds" Target="commentsIds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5867</Words>
  <Characters>30659</Characters>
  <Application>Microsoft Office Word</Application>
  <DocSecurity>0</DocSecurity>
  <Lines>255</Lines>
  <Paragraphs>72</Paragraphs>
  <ScaleCrop>false</ScaleCrop>
  <Manager/>
  <Company/>
  <LinksUpToDate>false</LinksUpToDate>
  <CharactersWithSpaces>36454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2020-05-07T05:46:00Z</dcterms:created>
  <dcterms:modified xsi:type="dcterms:W3CDTF">2020-05-07T05:46:00Z</dcterms:modified>
  <cp:category/>
</cp:coreProperties>
</file>